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B1" w:rsidRPr="00C7531F" w:rsidRDefault="00CD0DB1" w:rsidP="00C7531F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  <w:shd w:val="clear" w:color="auto" w:fill="FFFFFF"/>
          <w:lang w:eastAsia="ru-RU"/>
        </w:rPr>
      </w:pPr>
      <w:r w:rsidRPr="00C7531F">
        <w:rPr>
          <w:rFonts w:ascii="Times New Roman" w:hAnsi="Times New Roman"/>
          <w:b/>
          <w:i/>
          <w:sz w:val="36"/>
          <w:szCs w:val="36"/>
          <w:shd w:val="clear" w:color="auto" w:fill="FFFFFF"/>
          <w:lang w:eastAsia="ru-RU"/>
        </w:rPr>
        <w:t xml:space="preserve">Болезнь легче предупредить, чем лечить: </w:t>
      </w:r>
    </w:p>
    <w:p w:rsidR="00CD0DB1" w:rsidRPr="00C7531F" w:rsidRDefault="00CD0DB1" w:rsidP="00C7531F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  <w:shd w:val="clear" w:color="auto" w:fill="FFFFFF"/>
          <w:lang w:eastAsia="ru-RU"/>
        </w:rPr>
      </w:pPr>
      <w:r w:rsidRPr="00C7531F">
        <w:rPr>
          <w:rFonts w:ascii="Times New Roman" w:hAnsi="Times New Roman"/>
          <w:b/>
          <w:i/>
          <w:sz w:val="36"/>
          <w:szCs w:val="36"/>
          <w:shd w:val="clear" w:color="auto" w:fill="FFFFFF"/>
          <w:lang w:eastAsia="ru-RU"/>
        </w:rPr>
        <w:t>профилактика менингита при контакте с больным</w:t>
      </w:r>
    </w:p>
    <w:p w:rsidR="00CD0DB1" w:rsidRPr="00C7531F" w:rsidRDefault="00CD0DB1" w:rsidP="00C7531F">
      <w:pPr>
        <w:spacing w:after="0" w:line="240" w:lineRule="auto"/>
        <w:rPr>
          <w:rFonts w:ascii="Times New Roman" w:hAnsi="Times New Roman"/>
          <w:sz w:val="36"/>
          <w:szCs w:val="36"/>
          <w:shd w:val="clear" w:color="auto" w:fill="FFFFFF"/>
          <w:lang w:eastAsia="ru-RU"/>
        </w:rPr>
      </w:pPr>
    </w:p>
    <w:p w:rsidR="00CD0DB1" w:rsidRPr="00C7531F" w:rsidRDefault="00CD0DB1" w:rsidP="00C7531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B0AC5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vsemugolova.com/wp-content/uploads/2017/12/kontakty_s_bolnym_meningitom_1_01224112-400x257.jpg" style="width:306pt;height:177pt;visibility:visible">
            <v:imagedata r:id="rId4" o:title=""/>
          </v:shape>
        </w:pict>
      </w:r>
    </w:p>
    <w:p w:rsidR="00CD0DB1" w:rsidRPr="00C7531F" w:rsidRDefault="00CD0DB1" w:rsidP="00C7531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531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7531F"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  <w:t>Менингит</w:t>
      </w:r>
      <w:r w:rsidRPr="00C7531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– это воспалительный процесс, который поражает оболочки головного мозга. Повлиять на формирование патологии могут такие инфекционные агенты: </w:t>
      </w:r>
    </w:p>
    <w:p w:rsidR="00CD0DB1" w:rsidRPr="00C7531F" w:rsidRDefault="00CD0DB1" w:rsidP="00C7531F">
      <w:pPr>
        <w:spacing w:after="0" w:line="240" w:lineRule="auto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  <w:r w:rsidRPr="00C7531F"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  <w:t xml:space="preserve"> вирусы; </w:t>
      </w:r>
    </w:p>
    <w:p w:rsidR="00CD0DB1" w:rsidRPr="00C7531F" w:rsidRDefault="00CD0DB1" w:rsidP="00C7531F">
      <w:pPr>
        <w:spacing w:after="0" w:line="240" w:lineRule="auto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  <w:r w:rsidRPr="00C7531F"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  <w:t xml:space="preserve"> грибы;</w:t>
      </w:r>
    </w:p>
    <w:p w:rsidR="00CD0DB1" w:rsidRDefault="00CD0DB1" w:rsidP="00C7531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7531F"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  <w:t xml:space="preserve"> бактерии</w:t>
      </w:r>
      <w:r w:rsidRPr="00C7531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CD0DB1" w:rsidRPr="00C7531F" w:rsidRDefault="00CD0DB1" w:rsidP="00C753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6671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Основным средством неспецифической профилактика любых инфекционных заболеваний остается здоровый образ жизни. Следовать ему должны все члены семьи. Сюда стоит отнести следующее: полноценный режим сна и бодрствования; физическая нагрузка (йога или плавание); процедуры, направленные на общее укрепление организма (закаливание, контрастный душ); здоровое питание, которое будет содержать в необходимом количестве витамины и минералы. Кроме этого, пациент обязан наблюдаться у участкового педиатра (терапевта) и узких специалистов, если у него имеется определённое хроническое заболевание. Это важная мера профилактики, благодаря которой удается предотвратить развитие инфекционного процесса, поражающего оболочки головного мозга. Внимание! Только своевременное обращение за помощью к врачу при подозрении на заболевание дает гарантию того, что диагноз будет установлен вовремя, а лечение выполнено корректно. Таким образом, снижается риск развития осложнений.</w:t>
      </w:r>
    </w:p>
    <w:p w:rsidR="00CD0DB1" w:rsidRPr="00C7531F" w:rsidRDefault="00CD0DB1" w:rsidP="00C753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7531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Профилактика менингита – это комплекс важных мероприятий, при соблюдении которых удается предотвратить развитие заболевания и его осложнений. Ничего сложного здесь нет. Просто необходимо повышать иммунитет, своевременно посещать врача и делать вакцинацию.</w:t>
      </w:r>
    </w:p>
    <w:p w:rsidR="00CD0DB1" w:rsidRPr="00C7531F" w:rsidRDefault="00CD0DB1" w:rsidP="00C753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7531F"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  <w:t>При взаимодействии с пациентом</w:t>
      </w:r>
      <w:r w:rsidRPr="00C7531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Кроме вакцинации, важно соблюдать ряд мероприятий, которые позволят предотвратить развитие заболевания после контакта с больным. Важно! Как известно, инфекция передается воздушно-капельным путем, так что общение с зараженными людьми необходимо снизить. Если этого избежать не удалось, то сразу после общения с больным тщательно помыть руки антибактериальными средствами. После тесного контакта с больным нужно показаться врачу. Бывают ситуации, когда доктор назначает антибиотики в качестве меры предосторожности. Таким образом, удается снизить риск развития патологического процесса.</w:t>
      </w:r>
    </w:p>
    <w:sectPr w:rsidR="00CD0DB1" w:rsidRPr="00C7531F" w:rsidSect="003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31F"/>
    <w:rsid w:val="00366710"/>
    <w:rsid w:val="004B0AC5"/>
    <w:rsid w:val="00592904"/>
    <w:rsid w:val="00921C31"/>
    <w:rsid w:val="0095518B"/>
    <w:rsid w:val="00C7531F"/>
    <w:rsid w:val="00CD0DB1"/>
    <w:rsid w:val="00EE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75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C7531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7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5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4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313</Words>
  <Characters>1788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Болезнь легче предупредить, чем лечить: </dc:title>
  <dc:subject/>
  <dc:creator>Марина</dc:creator>
  <cp:keywords/>
  <dc:description/>
  <cp:lastModifiedBy>User</cp:lastModifiedBy>
  <cp:revision>2</cp:revision>
  <dcterms:created xsi:type="dcterms:W3CDTF">2018-11-14T18:28:00Z</dcterms:created>
  <dcterms:modified xsi:type="dcterms:W3CDTF">2018-11-14T18:28:00Z</dcterms:modified>
</cp:coreProperties>
</file>