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10" w:rsidRPr="00B45710" w:rsidRDefault="00B45710" w:rsidP="00B4571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B4571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Консультации для родителей</w:t>
      </w:r>
    </w:p>
    <w:p w:rsidR="00B45710" w:rsidRPr="00B45710" w:rsidRDefault="00B45710" w:rsidP="00B4571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B4571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«Роль сказки в жизни ребенка»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B45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Сказка – 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это зернышко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из которого прорастает эмоциональная оценка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жизненных явлений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.»</w:t>
      </w:r>
    </w:p>
    <w:p w:rsidR="00B45710" w:rsidRPr="00B45710" w:rsidRDefault="00B45710" w:rsidP="00B457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В. А. Сухомлинский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Все дети любят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входит в жизнь ребенка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с самого раннего возраста, сопровождает на протяжении всего дошкольного детства и остается с ним на всю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Со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начинается его знакомство с миром литературы, с миром человеческих взаимоотношений и со всем окружающим миром в целом.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Роль 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Поэтому, если вы хотите помочь объяснить что-то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поддержать его, придется вспомнить язык детства –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Рассказывая малышу сказку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мы развиваем его внутренний мир. И чем раньше мы будем читать книжки, тем раньше он начнет говорить и правильно выражаться.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формирует основы поведения, общения. Развивает воображение и творческий потенциал.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всего читать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 перед сном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спокоен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находится в хорошем настроении и готов внимательно слушать. Читать нужно эмоционально. По окончанию можно обсудить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понравилось, а что нет. Попросить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описать героев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Сказкой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снять тревогу у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можно поставить эмоциональную речь, сделать ее красивой и образной. Словарный запас расширяется, диалог строится правильно, связная логическая речь развивается.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Рассказывайте сказку интересно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бы чувствуя, что это другой мир. Читайте с хорошей дикцией и интонацией, тогда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научится четко выговаривать звуки.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современном мире значение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 воспитании детей отходит на задний план. У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мультики по телевизору, игры на планшете, зачем ему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? Мультфильмы интересно смотреть, но они не развивают воображение, ведь действие представлено на экране. Если вы хотите, чтобы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развивался творчески, необходимо предоставлять ему простор для фантазирования.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заложена многовековая народная мудрость. Очень часто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обвиняют в ужасной реалистичности. Жестокие действия, которые видит взрослый,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воспринимает образно. Нужно разъяснить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плохое должно погибнуть. Одним из самых главных 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моментов роли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в жизни ребенка – то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здесь всегда побеждает добро. В будущем это очень поможет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научит его преодолевать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жизненные трудности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конечно же, внесет свои коррективы, но несмотря на это в детском подсознании ничего не пропадет.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Благодаря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начинают осознавать главнейшие истины человеческой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формировать основы нравственности, морали, по законам которой им предстоит жить. Та самая простая, простейшая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которую мы, став взрослыми, начинаем считать детской забавой.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Русские народные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играют большую роль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 формировании у детей музыкального слуха, вкуса к поэзии, любви к природе, к родной земле. Они возникли в незапамятные времена. Русские народные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самый популярный и самый любимый детьми жанр. Все происходящее в этих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фантастично и замечательно по своей задаче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: герои этих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попадая из одной опасной ситуации в другую, спасает своих друзей, наказывает врагов – борется и бьется не на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 смерть.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достаточно просто прочитать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Чтобы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ее лучше</w:t>
      </w:r>
      <w:r w:rsidRPr="00B45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запомнил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помочь ему понять ее, пережить вместе с героями различные ситуации. Проанализировать поступки персонажей, представить себя на их месте.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научится работать со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сказкой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будет в ней хорошо ориентироваться, разбирать поступки героев, оценивать их, он сможет эту модель перенести в реальную </w:t>
      </w:r>
      <w:r w:rsidRPr="00B457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исправить какую-то ситуацию. А то бесценное время, которое вы проведете со своим малышом, читая и играя, не заменят никакие другие блага.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Прочитайте с детьми дома такие </w:t>
      </w:r>
      <w:r w:rsidRPr="00B4571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«Петушок и бобовое зернышко»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и петух»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«Ворона»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«Лиса и журавль»</w:t>
      </w:r>
    </w:p>
    <w:p w:rsidR="00B45710" w:rsidRPr="00B45710" w:rsidRDefault="00B45710" w:rsidP="00B457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Читайте с детьми как можно больше, а главное поговорите, о чем прочитали.</w:t>
      </w: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52DD8" w:rsidRPr="00052DD8" w:rsidRDefault="00052DD8" w:rsidP="00052D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052DD8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lastRenderedPageBreak/>
        <w:t>Консультация для родителей :</w:t>
      </w:r>
    </w:p>
    <w:p w:rsidR="00B45710" w:rsidRPr="00B45710" w:rsidRDefault="00B45710" w:rsidP="00052D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B45710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"</w:t>
      </w:r>
      <w:r w:rsidRPr="00B457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</w:rPr>
        <w:t>Как читать </w:t>
      </w:r>
      <w:r w:rsidRPr="00052DD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</w:rPr>
        <w:t>сказку детям</w:t>
      </w:r>
      <w:r w:rsidRPr="00B45710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</w:rPr>
        <w:t>"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нужна сказка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? «…Она средство приобщения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к жизни людей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 миру человеческих судеб, к миру истории… Кладезь характеров и судеб, откуда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черпает сведения о реальности, которой он еще не знает, черты будущего, о котором еще не умеет задумываться…»</w:t>
      </w:r>
    </w:p>
    <w:p w:rsidR="00B45710" w:rsidRPr="00B45710" w:rsidRDefault="00052DD8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</w:t>
      </w:r>
      <w:r w:rsidR="00B45710"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="00B45710"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Джанни</w:t>
      </w:r>
      <w:proofErr w:type="spellEnd"/>
      <w:r w:rsidR="00B45710"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710"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Родари</w:t>
      </w:r>
      <w:proofErr w:type="spellEnd"/>
      <w:r w:rsidR="00B45710" w:rsidRPr="00B45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B45710"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Исследователь отмечают, что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вводит ребенка в особый мир чувств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глубоких переживаний и эмоциональных открытий, помогает познать мир не только умом, но и сердцем, выразить свое отношение к добру и злу.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и восприятие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предполагает совместную деятельность взрослого и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Через сюжет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взрослый может показать его способности и возможность влиять на различные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жизненные обстоятельства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Главный смысл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необходимо усвоить дошкольнику, - не пассивность, а активность в преодолении собственных страхов и неуверенности в своих силах.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1. Одно из главных усилий – эмоциональное отношение взрослого к чтению. Показывайте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это доставляет вам удовольствие.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2. Во время чтения сохраняйте зрительный контакт с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больше всего его волнует.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3. Читайте неторопливо, но и не монотонно</w:t>
      </w:r>
      <w:r w:rsidR="00052D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Играйте голосом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: читайте то быстрее, то медленнее, то громче, то тише – в зависимости от содержания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и характеров персонажей. Старайтесь передать интонацией смешную или грустную ситуацию, но не переигрывайте. Излишняя драматизация мешает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воспроизводить в воображении нарисованные словами картины.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4. Сокращайте текст, если он слишком длинный,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пересказывайте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некоторые фрагменты своими словами, но не уходите от содержания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5. Читайте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всегда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хочет их слушать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 Может быть для взрослых скучновато, но для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– нет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6. Читайте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каждый день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даже тогда, когда он научится делать это сам.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7. Незнакомую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 сначала прочитайте сами, чтобы направить внимание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в нужное русло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5710" w:rsidRPr="00B45710" w:rsidRDefault="00B45710" w:rsidP="00B457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8. Обыгрывайте впечатления, полученные </w:t>
      </w:r>
      <w:r w:rsidRPr="00052DD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 при слушании сказки</w:t>
      </w:r>
      <w:r w:rsidRPr="00B45710">
        <w:rPr>
          <w:rFonts w:ascii="Times New Roman" w:eastAsia="Times New Roman" w:hAnsi="Times New Roman" w:cs="Times New Roman"/>
          <w:color w:val="111111"/>
          <w:sz w:val="28"/>
          <w:szCs w:val="28"/>
        </w:rPr>
        <w:t>, дайте ему возможность выразить свои чувства, свое отношение к прочитанном.</w:t>
      </w:r>
    </w:p>
    <w:p w:rsidR="00B45710" w:rsidRPr="00B45710" w:rsidRDefault="00B45710" w:rsidP="00B457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Pr="00B45710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B45710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B45710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1D395F" w:rsidRPr="00B45710" w:rsidRDefault="001D395F">
      <w:pPr>
        <w:rPr>
          <w:rFonts w:ascii="Times New Roman" w:hAnsi="Times New Roman" w:cs="Times New Roman"/>
          <w:sz w:val="28"/>
          <w:szCs w:val="28"/>
        </w:rPr>
      </w:pPr>
    </w:p>
    <w:sectPr w:rsidR="001D395F" w:rsidRPr="00B4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5710"/>
    <w:rsid w:val="00052DD8"/>
    <w:rsid w:val="001D395F"/>
    <w:rsid w:val="00B4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4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5710"/>
    <w:rPr>
      <w:b/>
      <w:bCs/>
    </w:rPr>
  </w:style>
  <w:style w:type="character" w:styleId="a5">
    <w:name w:val="Hyperlink"/>
    <w:basedOn w:val="a0"/>
    <w:uiPriority w:val="99"/>
    <w:semiHidden/>
    <w:unhideWhenUsed/>
    <w:rsid w:val="00B457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2021-08-16T16:58:00Z</dcterms:created>
  <dcterms:modified xsi:type="dcterms:W3CDTF">2021-08-16T17:15:00Z</dcterms:modified>
</cp:coreProperties>
</file>