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C9" w:rsidRDefault="00666DC9" w:rsidP="00666DC9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-748665</wp:posOffset>
            </wp:positionV>
            <wp:extent cx="7581900" cy="10706100"/>
            <wp:effectExtent l="19050" t="0" r="0" b="0"/>
            <wp:wrapNone/>
            <wp:docPr id="1" name="Рисунок 2" descr="G:\дельфинчик\k5Yq5tYIw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льфинчик\k5Yq5tYIw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33B">
        <w:rPr>
          <w:rFonts w:ascii="Times New Roman" w:hAnsi="Times New Roman" w:cs="Times New Roman"/>
          <w:b/>
          <w:sz w:val="40"/>
          <w:szCs w:val="40"/>
        </w:rPr>
        <w:t xml:space="preserve">Возрастные особенности </w:t>
      </w:r>
    </w:p>
    <w:p w:rsidR="00666DC9" w:rsidRDefault="00666DC9" w:rsidP="00666DC9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детей 5-6</w:t>
      </w:r>
      <w:r w:rsidRPr="005B033B">
        <w:rPr>
          <w:rFonts w:ascii="Times New Roman" w:hAnsi="Times New Roman" w:cs="Times New Roman"/>
          <w:b/>
          <w:sz w:val="40"/>
          <w:szCs w:val="40"/>
        </w:rPr>
        <w:t xml:space="preserve"> лет</w:t>
      </w:r>
    </w:p>
    <w:p w:rsidR="00666DC9" w:rsidRDefault="00666DC9" w:rsidP="00666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033B">
        <w:rPr>
          <w:rFonts w:ascii="Times New Roman" w:hAnsi="Times New Roman" w:cs="Times New Roman"/>
          <w:sz w:val="32"/>
          <w:szCs w:val="32"/>
        </w:rPr>
        <w:t xml:space="preserve">В этом возрасте у </w:t>
      </w:r>
    </w:p>
    <w:p w:rsidR="00666DC9" w:rsidRPr="005B033B" w:rsidRDefault="00666DC9" w:rsidP="00666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033B">
        <w:rPr>
          <w:rFonts w:ascii="Times New Roman" w:hAnsi="Times New Roman" w:cs="Times New Roman"/>
          <w:sz w:val="32"/>
          <w:szCs w:val="32"/>
        </w:rPr>
        <w:t>вашего ребенка активно проявляются:</w:t>
      </w:r>
    </w:p>
    <w:p w:rsidR="00666DC9" w:rsidRPr="005B033B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sz w:val="28"/>
          <w:szCs w:val="28"/>
        </w:rPr>
        <w:t xml:space="preserve"> </w:t>
      </w:r>
      <w:r w:rsidRPr="005B033B">
        <w:rPr>
          <w:rFonts w:ascii="Times New Roman" w:hAnsi="Times New Roman" w:cs="Times New Roman"/>
          <w:b/>
          <w:sz w:val="28"/>
          <w:szCs w:val="28"/>
        </w:rPr>
        <w:t>Стремление к самостоятельности.</w:t>
      </w:r>
      <w:r w:rsidRPr="005B033B">
        <w:rPr>
          <w:rFonts w:ascii="Times New Roman" w:hAnsi="Times New Roman" w:cs="Times New Roman"/>
          <w:sz w:val="28"/>
          <w:szCs w:val="28"/>
        </w:rPr>
        <w:t xml:space="preserve">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– заявление о своих правах, потребностях, попытки устанавливать свои правила в окружающем его мире.</w:t>
      </w:r>
    </w:p>
    <w:p w:rsidR="00666DC9" w:rsidRPr="005B033B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sz w:val="28"/>
          <w:szCs w:val="28"/>
        </w:rPr>
        <w:t xml:space="preserve"> </w:t>
      </w:r>
      <w:r w:rsidRPr="005B033B">
        <w:rPr>
          <w:rFonts w:ascii="Times New Roman" w:hAnsi="Times New Roman" w:cs="Times New Roman"/>
          <w:b/>
          <w:sz w:val="28"/>
          <w:szCs w:val="28"/>
        </w:rPr>
        <w:t>Этические представления.</w:t>
      </w:r>
      <w:r w:rsidRPr="005B033B">
        <w:rPr>
          <w:rFonts w:ascii="Times New Roman" w:hAnsi="Times New Roman" w:cs="Times New Roman"/>
          <w:sz w:val="28"/>
          <w:szCs w:val="28"/>
        </w:rPr>
        <w:t xml:space="preserve">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666DC9" w:rsidRPr="005B033B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sz w:val="28"/>
          <w:szCs w:val="28"/>
        </w:rPr>
        <w:t xml:space="preserve"> </w:t>
      </w:r>
      <w:r w:rsidRPr="005B033B">
        <w:rPr>
          <w:rFonts w:ascii="Times New Roman" w:hAnsi="Times New Roman" w:cs="Times New Roman"/>
          <w:b/>
          <w:sz w:val="28"/>
          <w:szCs w:val="28"/>
        </w:rPr>
        <w:t>Творческие способности</w:t>
      </w:r>
      <w:r w:rsidRPr="005B033B">
        <w:rPr>
          <w:rFonts w:ascii="Times New Roman" w:hAnsi="Times New Roman" w:cs="Times New Roman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666DC9" w:rsidRPr="005B033B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sz w:val="28"/>
          <w:szCs w:val="28"/>
        </w:rPr>
        <w:t xml:space="preserve"> </w:t>
      </w:r>
      <w:r w:rsidRPr="005B033B">
        <w:rPr>
          <w:rFonts w:ascii="Times New Roman" w:hAnsi="Times New Roman" w:cs="Times New Roman"/>
          <w:b/>
          <w:sz w:val="28"/>
          <w:szCs w:val="28"/>
        </w:rPr>
        <w:t>Страхи как следствие развитого воображения</w:t>
      </w:r>
      <w:r w:rsidRPr="005B033B">
        <w:rPr>
          <w:rFonts w:ascii="Times New Roman" w:hAnsi="Times New Roman" w:cs="Times New Roman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666DC9" w:rsidRPr="005B033B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b/>
          <w:sz w:val="28"/>
          <w:szCs w:val="28"/>
        </w:rPr>
        <w:t xml:space="preserve"> Отношения со сверстниками. </w:t>
      </w:r>
      <w:r w:rsidRPr="005B033B">
        <w:rPr>
          <w:rFonts w:ascii="Times New Roman" w:hAnsi="Times New Roman" w:cs="Times New Roman"/>
          <w:sz w:val="28"/>
          <w:szCs w:val="28"/>
        </w:rPr>
        <w:t>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войну).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666DC9" w:rsidRDefault="00666DC9" w:rsidP="0066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33B">
        <w:rPr>
          <w:rFonts w:ascii="Times New Roman" w:hAnsi="Times New Roman" w:cs="Times New Roman"/>
          <w:sz w:val="28"/>
          <w:szCs w:val="28"/>
        </w:rPr>
        <w:t xml:space="preserve"> </w:t>
      </w:r>
      <w:r w:rsidRPr="005B033B">
        <w:rPr>
          <w:rFonts w:ascii="Times New Roman" w:hAnsi="Times New Roman" w:cs="Times New Roman"/>
          <w:b/>
          <w:sz w:val="28"/>
          <w:szCs w:val="28"/>
        </w:rPr>
        <w:t>Активная любознательность,</w:t>
      </w:r>
      <w:r w:rsidRPr="005B033B">
        <w:rPr>
          <w:rFonts w:ascii="Times New Roman" w:hAnsi="Times New Roman" w:cs="Times New Roman"/>
          <w:sz w:val="28"/>
          <w:szCs w:val="28"/>
        </w:rPr>
        <w:t xml:space="preserve"> которая заставляет детей постоянно задавать вопросы обо всем, что они видят. Они готовы все время говорить, обсуждать различные вопросы. Но у них ещё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</w:t>
      </w:r>
      <w:r w:rsidRPr="00E73B4C">
        <w:rPr>
          <w:rFonts w:ascii="Times New Roman" w:hAnsi="Times New Roman" w:cs="Times New Roman"/>
          <w:sz w:val="28"/>
          <w:szCs w:val="28"/>
        </w:rPr>
        <w:t>увлекательном разговоре</w:t>
      </w:r>
    </w:p>
    <w:p w:rsidR="00457C2E" w:rsidRPr="00666DC9" w:rsidRDefault="00666DC9" w:rsidP="00666DC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3B4C">
        <w:rPr>
          <w:rFonts w:ascii="Times New Roman" w:hAnsi="Times New Roman" w:cs="Times New Roman"/>
          <w:sz w:val="28"/>
          <w:szCs w:val="28"/>
        </w:rPr>
        <w:t xml:space="preserve"> или занимательной игре. </w:t>
      </w:r>
    </w:p>
    <w:sectPr w:rsidR="00457C2E" w:rsidRPr="00666DC9" w:rsidSect="0045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081"/>
    <w:multiLevelType w:val="hybridMultilevel"/>
    <w:tmpl w:val="1D36F0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DC9"/>
    <w:rsid w:val="00457C2E"/>
    <w:rsid w:val="0066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2018-11-10T10:01:00Z</dcterms:created>
  <dcterms:modified xsi:type="dcterms:W3CDTF">2018-11-10T10:02:00Z</dcterms:modified>
</cp:coreProperties>
</file>