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AB" w:rsidRDefault="00DC6BAB">
      <w:pPr>
        <w:rPr>
          <w:rFonts w:ascii="Times New Roman" w:hAnsi="Times New Roman" w:cs="Times New Roman"/>
          <w:color w:val="000000"/>
          <w:sz w:val="28"/>
          <w:szCs w:val="28"/>
          <w:shd w:val="clear" w:color="auto" w:fill="FFFFFF"/>
        </w:rPr>
      </w:pPr>
    </w:p>
    <w:p w:rsidR="004A26C8" w:rsidRPr="00AD3872" w:rsidRDefault="00DC6BAB" w:rsidP="00AD3872">
      <w:pPr>
        <w:spacing w:line="240" w:lineRule="auto"/>
        <w:ind w:left="360" w:firstLine="709"/>
        <w:jc w:val="center"/>
        <w:rPr>
          <w:rFonts w:ascii="Times New Roman" w:hAnsi="Times New Roman" w:cs="Times New Roman"/>
          <w:b/>
          <w:color w:val="000000"/>
          <w:sz w:val="28"/>
          <w:szCs w:val="28"/>
          <w:shd w:val="clear" w:color="auto" w:fill="FFFFFF"/>
        </w:rPr>
      </w:pPr>
      <w:bookmarkStart w:id="0" w:name="_GoBack"/>
      <w:r w:rsidRPr="00F238A9">
        <w:rPr>
          <w:rFonts w:ascii="Times New Roman" w:hAnsi="Times New Roman" w:cs="Times New Roman"/>
          <w:b/>
          <w:color w:val="000000"/>
          <w:sz w:val="28"/>
          <w:szCs w:val="28"/>
          <w:shd w:val="clear" w:color="auto" w:fill="FFFFFF"/>
        </w:rPr>
        <w:t>Механизмы организации и проведения оценки качества образования</w:t>
      </w:r>
      <w:bookmarkEnd w:id="0"/>
      <w:r w:rsidRPr="00F238A9">
        <w:rPr>
          <w:rFonts w:ascii="Times New Roman" w:hAnsi="Times New Roman" w:cs="Times New Roman"/>
          <w:b/>
          <w:color w:val="000000"/>
          <w:sz w:val="28"/>
          <w:szCs w:val="28"/>
          <w:shd w:val="clear" w:color="auto" w:fill="FFFFFF"/>
        </w:rPr>
        <w:t>: качество образовательного процесса, качество профессионализма педагогических работников, качество управления процессами ДОО, качество деятельности образовательной организации.</w:t>
      </w:r>
    </w:p>
    <w:p w:rsidR="004A26C8" w:rsidRPr="00F238A9" w:rsidRDefault="004A26C8" w:rsidP="00F238A9">
      <w:pPr>
        <w:spacing w:line="240" w:lineRule="auto"/>
        <w:ind w:firstLine="709"/>
        <w:jc w:val="both"/>
        <w:rPr>
          <w:rFonts w:ascii="Times New Roman" w:hAnsi="Times New Roman" w:cs="Times New Roman"/>
          <w:sz w:val="28"/>
          <w:szCs w:val="28"/>
        </w:rPr>
      </w:pPr>
    </w:p>
    <w:p w:rsidR="004A26C8" w:rsidRPr="00AD3872" w:rsidRDefault="004A26C8" w:rsidP="00F238A9">
      <w:pPr>
        <w:pStyle w:val="c10"/>
        <w:shd w:val="clear" w:color="auto" w:fill="FFFFFF"/>
        <w:spacing w:before="0" w:beforeAutospacing="0" w:after="0" w:afterAutospacing="0"/>
        <w:ind w:firstLine="709"/>
        <w:jc w:val="both"/>
        <w:rPr>
          <w:color w:val="000000"/>
          <w:sz w:val="28"/>
          <w:szCs w:val="28"/>
        </w:rPr>
      </w:pPr>
      <w:r w:rsidRPr="00F238A9">
        <w:rPr>
          <w:sz w:val="28"/>
          <w:szCs w:val="28"/>
        </w:rPr>
        <w:tab/>
      </w:r>
      <w:r w:rsidRPr="00AD3872">
        <w:rPr>
          <w:color w:val="000000"/>
          <w:sz w:val="28"/>
          <w:szCs w:val="28"/>
        </w:rPr>
        <w:t>Согласно  статье 28 </w:t>
      </w:r>
      <w:r w:rsidRPr="00AD3872">
        <w:rPr>
          <w:bCs/>
          <w:color w:val="333333"/>
          <w:sz w:val="28"/>
          <w:szCs w:val="28"/>
        </w:rPr>
        <w:t>Федерального закона от 29.12.2012 N 273-ФЗ (ред. от 03.07.2016) "Об образовании в Российской Федерации" (с изм. и доп., вступ. в силу с 15.07.2016)</w:t>
      </w:r>
      <w:r w:rsidRPr="00AD3872">
        <w:rPr>
          <w:color w:val="000000"/>
          <w:sz w:val="28"/>
          <w:szCs w:val="28"/>
        </w:rPr>
        <w:t xml:space="preserve">, определяющей  «Компетенции, права, обязанности и ответственность образовательной организации» к компетенции образовательной  организации относится проведение </w:t>
      </w:r>
      <w:proofErr w:type="spellStart"/>
      <w:r w:rsidRPr="00AD3872">
        <w:rPr>
          <w:color w:val="000000"/>
          <w:sz w:val="28"/>
          <w:szCs w:val="28"/>
        </w:rPr>
        <w:t>самообследования</w:t>
      </w:r>
      <w:proofErr w:type="spellEnd"/>
      <w:r w:rsidRPr="00AD3872">
        <w:rPr>
          <w:color w:val="000000"/>
          <w:sz w:val="28"/>
          <w:szCs w:val="28"/>
        </w:rPr>
        <w:t xml:space="preserve"> и  обеспечение </w:t>
      </w:r>
      <w:proofErr w:type="gramStart"/>
      <w:r w:rsidRPr="00AD3872">
        <w:rPr>
          <w:color w:val="000000"/>
          <w:sz w:val="28"/>
          <w:szCs w:val="28"/>
        </w:rPr>
        <w:t>функционирования внутренней системы оценки качества образования</w:t>
      </w:r>
      <w:proofErr w:type="gramEnd"/>
      <w:r w:rsidRPr="00AD3872">
        <w:rPr>
          <w:color w:val="000000"/>
          <w:sz w:val="28"/>
          <w:szCs w:val="28"/>
        </w:rPr>
        <w:t>.</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Это означает, что создание и обеспечение функционирования </w:t>
      </w:r>
      <w:r w:rsidRPr="004A26C8">
        <w:rPr>
          <w:rFonts w:ascii="Times New Roman" w:eastAsia="Times New Roman" w:hAnsi="Times New Roman" w:cs="Times New Roman"/>
          <w:bCs/>
          <w:color w:val="000000"/>
          <w:sz w:val="28"/>
          <w:szCs w:val="28"/>
          <w:lang w:eastAsia="ru-RU"/>
        </w:rPr>
        <w:t>внутренней системы оценки  качества образования</w:t>
      </w:r>
      <w:r w:rsidRPr="004A26C8">
        <w:rPr>
          <w:rFonts w:ascii="Times New Roman" w:eastAsia="Times New Roman" w:hAnsi="Times New Roman" w:cs="Times New Roman"/>
          <w:color w:val="000000"/>
          <w:sz w:val="28"/>
          <w:szCs w:val="28"/>
          <w:lang w:eastAsia="ru-RU"/>
        </w:rPr>
        <w:t> </w:t>
      </w:r>
      <w:r w:rsidRPr="004A26C8">
        <w:rPr>
          <w:rFonts w:ascii="Times New Roman" w:eastAsia="Times New Roman" w:hAnsi="Times New Roman" w:cs="Times New Roman"/>
          <w:bCs/>
          <w:color w:val="000000"/>
          <w:sz w:val="28"/>
          <w:szCs w:val="28"/>
          <w:lang w:eastAsia="ru-RU"/>
        </w:rPr>
        <w:t>- не право</w:t>
      </w:r>
      <w:r w:rsidRPr="004A26C8">
        <w:rPr>
          <w:rFonts w:ascii="Times New Roman" w:eastAsia="Times New Roman" w:hAnsi="Times New Roman" w:cs="Times New Roman"/>
          <w:color w:val="000000"/>
          <w:sz w:val="28"/>
          <w:szCs w:val="28"/>
          <w:lang w:eastAsia="ru-RU"/>
        </w:rPr>
        <w:t> образовательной организации, </w:t>
      </w:r>
      <w:r w:rsidRPr="004A26C8">
        <w:rPr>
          <w:rFonts w:ascii="Times New Roman" w:eastAsia="Times New Roman" w:hAnsi="Times New Roman" w:cs="Times New Roman"/>
          <w:bCs/>
          <w:color w:val="000000"/>
          <w:sz w:val="28"/>
          <w:szCs w:val="28"/>
          <w:lang w:eastAsia="ru-RU"/>
        </w:rPr>
        <w:t>а её обязанность.</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bCs/>
          <w:color w:val="000000"/>
          <w:sz w:val="28"/>
          <w:szCs w:val="28"/>
          <w:lang w:eastAsia="ru-RU"/>
        </w:rPr>
        <w:t>Под внутренней системой оценки качества</w:t>
      </w:r>
      <w:r w:rsidRPr="004A26C8">
        <w:rPr>
          <w:rFonts w:ascii="Times New Roman" w:eastAsia="Times New Roman" w:hAnsi="Times New Roman" w:cs="Times New Roman"/>
          <w:color w:val="000000"/>
          <w:sz w:val="28"/>
          <w:szCs w:val="28"/>
          <w:lang w:eastAsia="ru-RU"/>
        </w:rPr>
        <w:t> (далее ВСОКО) в образовательной организации понимается деятельность по информационному обеспечению управления образовательным учреждением, т.е. получение максимальн</w:t>
      </w:r>
      <w:proofErr w:type="gramStart"/>
      <w:r w:rsidRPr="004A26C8">
        <w:rPr>
          <w:rFonts w:ascii="Times New Roman" w:eastAsia="Times New Roman" w:hAnsi="Times New Roman" w:cs="Times New Roman"/>
          <w:color w:val="000000"/>
          <w:sz w:val="28"/>
          <w:szCs w:val="28"/>
          <w:lang w:eastAsia="ru-RU"/>
        </w:rPr>
        <w:t>о-</w:t>
      </w:r>
      <w:proofErr w:type="gramEnd"/>
      <w:r w:rsidRPr="004A26C8">
        <w:rPr>
          <w:rFonts w:ascii="Times New Roman" w:eastAsia="Times New Roman" w:hAnsi="Times New Roman" w:cs="Times New Roman"/>
          <w:color w:val="000000"/>
          <w:sz w:val="28"/>
          <w:szCs w:val="28"/>
          <w:lang w:eastAsia="ru-RU"/>
        </w:rPr>
        <w:t xml:space="preserve"> полной информации для принятия обоснованных и своевременных управленческих решений, которые направлены на повышение качества образовательного процесса .</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Но следует отметить, что ни в одном из законодательных актов Правительства РФ  </w:t>
      </w:r>
      <w:r w:rsidRPr="004A26C8">
        <w:rPr>
          <w:rFonts w:ascii="Times New Roman" w:eastAsia="Times New Roman" w:hAnsi="Times New Roman" w:cs="Times New Roman"/>
          <w:bCs/>
          <w:color w:val="000000"/>
          <w:sz w:val="28"/>
          <w:szCs w:val="28"/>
          <w:lang w:eastAsia="ru-RU"/>
        </w:rPr>
        <w:t>нет конкретных требований к порядку и содержанию системы внутренней оценки  качества образования в образовательной организации</w:t>
      </w:r>
      <w:r w:rsidRPr="004A26C8">
        <w:rPr>
          <w:rFonts w:ascii="Times New Roman" w:eastAsia="Times New Roman" w:hAnsi="Times New Roman" w:cs="Times New Roman"/>
          <w:color w:val="000000"/>
          <w:sz w:val="28"/>
          <w:szCs w:val="28"/>
          <w:lang w:eastAsia="ru-RU"/>
        </w:rPr>
        <w:t>.</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Поэтому сегодня каждое образовательное учреждение </w:t>
      </w:r>
      <w:r w:rsidRPr="004A26C8">
        <w:rPr>
          <w:rFonts w:ascii="Times New Roman" w:eastAsia="Times New Roman" w:hAnsi="Times New Roman" w:cs="Times New Roman"/>
          <w:bCs/>
          <w:color w:val="000000"/>
          <w:sz w:val="28"/>
          <w:szCs w:val="28"/>
          <w:lang w:eastAsia="ru-RU"/>
        </w:rPr>
        <w:t>вправе самостоятельно определять порядок, содержание ВСОКО с учетом своей специфики и осуществлять реализацию ВСОКО</w:t>
      </w:r>
      <w:proofErr w:type="gramStart"/>
      <w:r w:rsidRPr="004A26C8">
        <w:rPr>
          <w:rFonts w:ascii="Times New Roman" w:eastAsia="Times New Roman" w:hAnsi="Times New Roman" w:cs="Times New Roman"/>
          <w:bCs/>
          <w:color w:val="000000"/>
          <w:sz w:val="28"/>
          <w:szCs w:val="28"/>
          <w:lang w:eastAsia="ru-RU"/>
        </w:rPr>
        <w:t xml:space="preserve"> .</w:t>
      </w:r>
      <w:proofErr w:type="gramEnd"/>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При проектировании ВСОКО необходимо рассмотреть ряд понятий</w:t>
      </w:r>
      <w:proofErr w:type="gramStart"/>
      <w:r w:rsidRPr="004A26C8">
        <w:rPr>
          <w:rFonts w:ascii="Times New Roman" w:eastAsia="Times New Roman" w:hAnsi="Times New Roman" w:cs="Times New Roman"/>
          <w:color w:val="000000"/>
          <w:sz w:val="28"/>
          <w:szCs w:val="28"/>
          <w:lang w:eastAsia="ru-RU"/>
        </w:rPr>
        <w:t xml:space="preserve"> :</w:t>
      </w:r>
      <w:proofErr w:type="gramEnd"/>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b/>
          <w:bCs/>
          <w:color w:val="000000"/>
          <w:sz w:val="28"/>
          <w:szCs w:val="28"/>
          <w:lang w:eastAsia="ru-RU"/>
        </w:rPr>
        <w:t>Качество образовани</w:t>
      </w:r>
      <w:proofErr w:type="gramStart"/>
      <w:r w:rsidRPr="004A26C8">
        <w:rPr>
          <w:rFonts w:ascii="Times New Roman" w:eastAsia="Times New Roman" w:hAnsi="Times New Roman" w:cs="Times New Roman"/>
          <w:b/>
          <w:bCs/>
          <w:color w:val="000000"/>
          <w:sz w:val="28"/>
          <w:szCs w:val="28"/>
          <w:lang w:eastAsia="ru-RU"/>
        </w:rPr>
        <w:t>я</w:t>
      </w:r>
      <w:r w:rsidRPr="004A26C8">
        <w:rPr>
          <w:rFonts w:ascii="Times New Roman" w:eastAsia="Times New Roman" w:hAnsi="Times New Roman" w:cs="Times New Roman"/>
          <w:color w:val="000000"/>
          <w:sz w:val="28"/>
          <w:szCs w:val="28"/>
          <w:lang w:eastAsia="ru-RU"/>
        </w:rPr>
        <w:t>-</w:t>
      </w:r>
      <w:proofErr w:type="gramEnd"/>
      <w:r w:rsidRPr="004A26C8">
        <w:rPr>
          <w:rFonts w:ascii="Times New Roman" w:eastAsia="Times New Roman" w:hAnsi="Times New Roman" w:cs="Times New Roman"/>
          <w:color w:val="000000"/>
          <w:sz w:val="28"/>
          <w:szCs w:val="28"/>
          <w:lang w:eastAsia="ru-RU"/>
        </w:rPr>
        <w:t xml:space="preserve"> комплексная характеристика образовательной деятельности и подготовки обучающегося, выражающая степень их соответствия федеральным государственны</w:t>
      </w:r>
      <w:r w:rsidR="00AD3872">
        <w:rPr>
          <w:rFonts w:ascii="Times New Roman" w:eastAsia="Times New Roman" w:hAnsi="Times New Roman" w:cs="Times New Roman"/>
          <w:color w:val="000000"/>
          <w:sz w:val="28"/>
          <w:szCs w:val="28"/>
          <w:lang w:eastAsia="ru-RU"/>
        </w:rPr>
        <w:t xml:space="preserve">м образовательным стандартам </w:t>
      </w:r>
      <w:r w:rsidRPr="004A26C8">
        <w:rPr>
          <w:rFonts w:ascii="Times New Roman" w:eastAsia="Times New Roman" w:hAnsi="Times New Roman" w:cs="Times New Roman"/>
          <w:color w:val="000000"/>
          <w:sz w:val="28"/>
          <w:szCs w:val="28"/>
          <w:lang w:eastAsia="ru-RU"/>
        </w:rPr>
        <w:t>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b/>
          <w:bCs/>
          <w:color w:val="000000"/>
          <w:sz w:val="28"/>
          <w:szCs w:val="28"/>
          <w:lang w:eastAsia="ru-RU"/>
        </w:rPr>
        <w:t>Оценка качества образования </w:t>
      </w:r>
      <w:r w:rsidRPr="004A26C8">
        <w:rPr>
          <w:rFonts w:ascii="Times New Roman" w:eastAsia="Times New Roman" w:hAnsi="Times New Roman" w:cs="Times New Roman"/>
          <w:color w:val="000000"/>
          <w:sz w:val="28"/>
          <w:szCs w:val="28"/>
          <w:lang w:eastAsia="ru-RU"/>
        </w:rPr>
        <w:t> – определение с помощью оценочных процедур степени соответствия ресурсного обеспечения, образовательного процесса, образовательных результатов нормативным требованиям, социальным и личностным ожиданиям;</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b/>
          <w:bCs/>
          <w:color w:val="000000"/>
          <w:sz w:val="28"/>
          <w:szCs w:val="28"/>
          <w:lang w:eastAsia="ru-RU"/>
        </w:rPr>
        <w:t>Цель ВСОКО:</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4A26C8">
        <w:rPr>
          <w:rFonts w:ascii="Times New Roman" w:eastAsia="Times New Roman" w:hAnsi="Times New Roman" w:cs="Times New Roman"/>
          <w:color w:val="000000"/>
          <w:sz w:val="28"/>
          <w:szCs w:val="28"/>
          <w:lang w:eastAsia="ru-RU"/>
        </w:rPr>
        <w:lastRenderedPageBreak/>
        <w:t>Систематическое отслеживание и комплексный анализ состояния образовательной деятельности и подготовки обучающегося, выражающий степень их соответствия ФГОС и потребностям физического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(п. 29, гл.2 ФЗ «Об образовании в РФ» № 273 от 29.12. 2012) для принятия обоснованных своевременных управленческих решений, направленных на повышение качества образовательной деятельности.  </w:t>
      </w:r>
      <w:proofErr w:type="gramEnd"/>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b/>
          <w:bCs/>
          <w:color w:val="000000"/>
          <w:sz w:val="28"/>
          <w:szCs w:val="28"/>
          <w:lang w:eastAsia="ru-RU"/>
        </w:rPr>
        <w:t>Задачи:</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1. получение объективной информации:</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о тенденциях и проблемах функционирования и развития МБДОУ;</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о причинах, оказывающих влияние на динамику качества образования;</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xml:space="preserve">- о соответствии ООП требованиям ФГОС </w:t>
      </w:r>
      <w:proofErr w:type="gramStart"/>
      <w:r w:rsidRPr="004A26C8">
        <w:rPr>
          <w:rFonts w:ascii="Times New Roman" w:eastAsia="Times New Roman" w:hAnsi="Times New Roman" w:cs="Times New Roman"/>
          <w:color w:val="000000"/>
          <w:sz w:val="28"/>
          <w:szCs w:val="28"/>
          <w:lang w:eastAsia="ru-RU"/>
        </w:rPr>
        <w:t>ДО</w:t>
      </w:r>
      <w:proofErr w:type="gramEnd"/>
      <w:r w:rsidRPr="004A26C8">
        <w:rPr>
          <w:rFonts w:ascii="Times New Roman" w:eastAsia="Times New Roman" w:hAnsi="Times New Roman" w:cs="Times New Roman"/>
          <w:color w:val="000000"/>
          <w:sz w:val="28"/>
          <w:szCs w:val="28"/>
          <w:lang w:eastAsia="ru-RU"/>
        </w:rPr>
        <w:t>;</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об эффективности планирования деятельности по реализации ООП.</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2. определение степени соответствия:</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xml:space="preserve">- используемых форм, средств и методов обучения в соответствии с правом педагога на свободу их выбора (ст.47) и концептуальными подходами ФГОС ДО и </w:t>
      </w:r>
      <w:proofErr w:type="gramStart"/>
      <w:r w:rsidRPr="004A26C8">
        <w:rPr>
          <w:rFonts w:ascii="Times New Roman" w:eastAsia="Times New Roman" w:hAnsi="Times New Roman" w:cs="Times New Roman"/>
          <w:color w:val="000000"/>
          <w:sz w:val="28"/>
          <w:szCs w:val="28"/>
          <w:lang w:eastAsia="ru-RU"/>
        </w:rPr>
        <w:t>реализуемой</w:t>
      </w:r>
      <w:proofErr w:type="gramEnd"/>
      <w:r w:rsidRPr="004A26C8">
        <w:rPr>
          <w:rFonts w:ascii="Times New Roman" w:eastAsia="Times New Roman" w:hAnsi="Times New Roman" w:cs="Times New Roman"/>
          <w:color w:val="000000"/>
          <w:sz w:val="28"/>
          <w:szCs w:val="28"/>
          <w:lang w:eastAsia="ru-RU"/>
        </w:rPr>
        <w:t xml:space="preserve"> ООП;</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 xml:space="preserve"> - условий осуществления образовательного процесса требованиям ФГОС </w:t>
      </w:r>
      <w:proofErr w:type="gramStart"/>
      <w:r w:rsidRPr="004A26C8">
        <w:rPr>
          <w:rFonts w:ascii="Times New Roman" w:eastAsia="Times New Roman" w:hAnsi="Times New Roman" w:cs="Times New Roman"/>
          <w:color w:val="000000"/>
          <w:sz w:val="28"/>
          <w:szCs w:val="28"/>
          <w:lang w:eastAsia="ru-RU"/>
        </w:rPr>
        <w:t>ДО</w:t>
      </w:r>
      <w:proofErr w:type="gramEnd"/>
      <w:r w:rsidRPr="004A26C8">
        <w:rPr>
          <w:rFonts w:ascii="Times New Roman" w:eastAsia="Times New Roman" w:hAnsi="Times New Roman" w:cs="Times New Roman"/>
          <w:color w:val="000000"/>
          <w:sz w:val="28"/>
          <w:szCs w:val="28"/>
          <w:lang w:eastAsia="ru-RU"/>
        </w:rPr>
        <w:t>.</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3.оценка степени продвижения дошкольника в освоении образовательной программы, динамики его развития в соответствии с возрастными и индивидуальными особенностями.</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4.   индивидуализация образования, в том числе психолого-педагогическая поддержка ребенка, построение его образовательной траектории и обеспечение профессиональной коррекции особенностей его развития при необходимости;</w:t>
      </w:r>
    </w:p>
    <w:p w:rsidR="004A26C8" w:rsidRPr="004A26C8" w:rsidRDefault="004A26C8" w:rsidP="00F238A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A26C8">
        <w:rPr>
          <w:rFonts w:ascii="Times New Roman" w:eastAsia="Times New Roman" w:hAnsi="Times New Roman" w:cs="Times New Roman"/>
          <w:color w:val="000000"/>
          <w:sz w:val="28"/>
          <w:szCs w:val="28"/>
          <w:lang w:eastAsia="ru-RU"/>
        </w:rPr>
        <w:t>5. определение основных стратегических направлений и зада</w:t>
      </w:r>
      <w:r w:rsidR="00AD3872">
        <w:rPr>
          <w:rFonts w:ascii="Times New Roman" w:eastAsia="Times New Roman" w:hAnsi="Times New Roman" w:cs="Times New Roman"/>
          <w:color w:val="000000"/>
          <w:sz w:val="28"/>
          <w:szCs w:val="28"/>
          <w:lang w:eastAsia="ru-RU"/>
        </w:rPr>
        <w:t>ч развития ДОУ</w:t>
      </w:r>
      <w:r w:rsidRPr="004A26C8">
        <w:rPr>
          <w:rFonts w:ascii="Times New Roman" w:eastAsia="Times New Roman" w:hAnsi="Times New Roman" w:cs="Times New Roman"/>
          <w:color w:val="000000"/>
          <w:sz w:val="28"/>
          <w:szCs w:val="28"/>
          <w:lang w:eastAsia="ru-RU"/>
        </w:rPr>
        <w:t xml:space="preserve"> и мероприятий, направленных на повышение качества образовательной деятельности на основе выявленных причин и полученных данных.</w:t>
      </w:r>
    </w:p>
    <w:p w:rsidR="00733A18" w:rsidRPr="00AD3872" w:rsidRDefault="00733A18" w:rsidP="00AD3872">
      <w:pPr>
        <w:shd w:val="clear" w:color="auto" w:fill="FFFFFF"/>
        <w:spacing w:after="0" w:line="240" w:lineRule="auto"/>
        <w:jc w:val="both"/>
        <w:rPr>
          <w:rFonts w:ascii="Times New Roman" w:eastAsiaTheme="majorEastAsia" w:hAnsi="Times New Roman" w:cs="Times New Roman"/>
          <w:b/>
          <w:bCs/>
          <w:kern w:val="24"/>
          <w:sz w:val="28"/>
          <w:szCs w:val="28"/>
        </w:rPr>
      </w:pPr>
      <w:r w:rsidRPr="00AD3872">
        <w:rPr>
          <w:rFonts w:ascii="Times New Roman" w:eastAsiaTheme="majorEastAsia" w:hAnsi="Times New Roman" w:cs="Times New Roman"/>
          <w:b/>
          <w:bCs/>
          <w:kern w:val="24"/>
          <w:sz w:val="28"/>
          <w:szCs w:val="28"/>
        </w:rPr>
        <w:t>Целевые виды контроля во ВСОКО</w:t>
      </w:r>
    </w:p>
    <w:p w:rsidR="00733A18" w:rsidRPr="00F238A9" w:rsidRDefault="00AD3872" w:rsidP="00AD387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733A18" w:rsidRPr="00F238A9">
        <w:rPr>
          <w:rFonts w:ascii="Times New Roman" w:eastAsia="Times New Roman" w:hAnsi="Times New Roman" w:cs="Times New Roman"/>
          <w:color w:val="000000"/>
          <w:sz w:val="28"/>
          <w:szCs w:val="28"/>
          <w:lang w:eastAsia="ru-RU"/>
        </w:rPr>
        <w:t>Оперативный контроль</w:t>
      </w:r>
    </w:p>
    <w:p w:rsidR="00733A18" w:rsidRPr="00F238A9" w:rsidRDefault="00AD3872" w:rsidP="00AD387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33A18" w:rsidRPr="00F238A9">
        <w:rPr>
          <w:rFonts w:ascii="Times New Roman" w:eastAsia="Times New Roman" w:hAnsi="Times New Roman" w:cs="Times New Roman"/>
          <w:color w:val="000000"/>
          <w:sz w:val="28"/>
          <w:szCs w:val="28"/>
          <w:lang w:eastAsia="ru-RU"/>
        </w:rPr>
        <w:t>Тематический контроль</w:t>
      </w:r>
    </w:p>
    <w:p w:rsidR="00733A18" w:rsidRPr="00F238A9" w:rsidRDefault="00AD3872" w:rsidP="00AD387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33A18" w:rsidRPr="00F238A9">
        <w:rPr>
          <w:rFonts w:ascii="Times New Roman" w:eastAsia="Times New Roman" w:hAnsi="Times New Roman" w:cs="Times New Roman"/>
          <w:color w:val="000000"/>
          <w:sz w:val="28"/>
          <w:szCs w:val="28"/>
          <w:lang w:eastAsia="ru-RU"/>
        </w:rPr>
        <w:t>Предупредительный контроль</w:t>
      </w:r>
    </w:p>
    <w:p w:rsidR="00733A18" w:rsidRPr="00F238A9" w:rsidRDefault="00AD3872" w:rsidP="00AD387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00733A18" w:rsidRPr="00F238A9">
        <w:rPr>
          <w:rFonts w:ascii="Times New Roman" w:eastAsia="Times New Roman" w:hAnsi="Times New Roman" w:cs="Times New Roman"/>
          <w:color w:val="000000"/>
          <w:sz w:val="28"/>
          <w:szCs w:val="28"/>
          <w:lang w:eastAsia="ru-RU"/>
        </w:rPr>
        <w:t>Срезовый</w:t>
      </w:r>
      <w:proofErr w:type="spellEnd"/>
      <w:r w:rsidR="00733A18" w:rsidRPr="00F238A9">
        <w:rPr>
          <w:rFonts w:ascii="Times New Roman" w:eastAsia="Times New Roman" w:hAnsi="Times New Roman" w:cs="Times New Roman"/>
          <w:color w:val="000000"/>
          <w:sz w:val="28"/>
          <w:szCs w:val="28"/>
          <w:lang w:eastAsia="ru-RU"/>
        </w:rPr>
        <w:t xml:space="preserve"> контроль</w:t>
      </w:r>
    </w:p>
    <w:p w:rsidR="00733A18" w:rsidRPr="00F238A9" w:rsidRDefault="00AD3872" w:rsidP="00AD387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33A18" w:rsidRPr="00F238A9">
        <w:rPr>
          <w:rFonts w:ascii="Times New Roman" w:eastAsia="Times New Roman" w:hAnsi="Times New Roman" w:cs="Times New Roman"/>
          <w:color w:val="000000"/>
          <w:sz w:val="28"/>
          <w:szCs w:val="28"/>
          <w:lang w:eastAsia="ru-RU"/>
        </w:rPr>
        <w:t>Итоговый контроль</w:t>
      </w:r>
    </w:p>
    <w:p w:rsidR="00733A18" w:rsidRPr="00F238A9" w:rsidRDefault="00AD3872" w:rsidP="00AD387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33A18" w:rsidRPr="00F238A9">
        <w:rPr>
          <w:rFonts w:ascii="Times New Roman" w:eastAsia="Times New Roman" w:hAnsi="Times New Roman" w:cs="Times New Roman"/>
          <w:color w:val="000000"/>
          <w:sz w:val="28"/>
          <w:szCs w:val="28"/>
          <w:lang w:eastAsia="ru-RU"/>
        </w:rPr>
        <w:t>Взаимоконтроль</w:t>
      </w:r>
    </w:p>
    <w:p w:rsidR="00733A18" w:rsidRPr="00AD3872"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AD3872">
        <w:rPr>
          <w:rFonts w:ascii="Times New Roman" w:hAnsi="Times New Roman" w:cs="Times New Roman"/>
          <w:b/>
          <w:sz w:val="28"/>
          <w:szCs w:val="28"/>
        </w:rPr>
        <w:t>Критерии ВСОКО</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F238A9">
        <w:rPr>
          <w:rFonts w:ascii="Times New Roman" w:hAnsi="Times New Roman" w:cs="Times New Roman"/>
          <w:sz w:val="28"/>
          <w:szCs w:val="28"/>
        </w:rPr>
        <w:t xml:space="preserve">Показатели, которые характеризуют </w:t>
      </w:r>
      <w:r>
        <w:rPr>
          <w:rFonts w:ascii="Times New Roman" w:hAnsi="Times New Roman" w:cs="Times New Roman"/>
          <w:sz w:val="28"/>
          <w:szCs w:val="28"/>
        </w:rPr>
        <w:t>с</w:t>
      </w:r>
      <w:r w:rsidR="00733A18" w:rsidRPr="00F238A9">
        <w:rPr>
          <w:rFonts w:ascii="Times New Roman" w:hAnsi="Times New Roman" w:cs="Times New Roman"/>
          <w:sz w:val="28"/>
          <w:szCs w:val="28"/>
        </w:rPr>
        <w:t xml:space="preserve">оответствие ООП </w:t>
      </w:r>
      <w:proofErr w:type="gramStart"/>
      <w:r w:rsidR="00733A18" w:rsidRPr="00F238A9">
        <w:rPr>
          <w:rFonts w:ascii="Times New Roman" w:hAnsi="Times New Roman" w:cs="Times New Roman"/>
          <w:sz w:val="28"/>
          <w:szCs w:val="28"/>
        </w:rPr>
        <w:t>ДО</w:t>
      </w:r>
      <w:proofErr w:type="gramEnd"/>
      <w:r w:rsidR="00733A18" w:rsidRPr="00F238A9">
        <w:rPr>
          <w:rFonts w:ascii="Times New Roman" w:hAnsi="Times New Roman" w:cs="Times New Roman"/>
          <w:sz w:val="28"/>
          <w:szCs w:val="28"/>
        </w:rPr>
        <w:t xml:space="preserve"> </w:t>
      </w:r>
      <w:proofErr w:type="gramStart"/>
      <w:r w:rsidR="00733A18" w:rsidRPr="00F238A9">
        <w:rPr>
          <w:rFonts w:ascii="Times New Roman" w:hAnsi="Times New Roman" w:cs="Times New Roman"/>
          <w:sz w:val="28"/>
          <w:szCs w:val="28"/>
        </w:rPr>
        <w:t>требованиям</w:t>
      </w:r>
      <w:proofErr w:type="gramEnd"/>
      <w:r w:rsidR="00733A18" w:rsidRPr="00F238A9">
        <w:rPr>
          <w:rFonts w:ascii="Times New Roman" w:hAnsi="Times New Roman" w:cs="Times New Roman"/>
          <w:sz w:val="28"/>
          <w:szCs w:val="28"/>
        </w:rPr>
        <w:t xml:space="preserve"> действующих нормативных правовых актов</w:t>
      </w:r>
      <w:r>
        <w:rPr>
          <w:rFonts w:ascii="Times New Roman" w:hAnsi="Times New Roman" w:cs="Times New Roman"/>
          <w:sz w:val="28"/>
          <w:szCs w:val="28"/>
        </w:rPr>
        <w:t>.</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F238A9">
        <w:rPr>
          <w:rFonts w:ascii="Times New Roman" w:hAnsi="Times New Roman" w:cs="Times New Roman"/>
          <w:sz w:val="28"/>
          <w:szCs w:val="28"/>
        </w:rPr>
        <w:t xml:space="preserve">Показатели, которые характеризуют соответствие условий реализации ООП </w:t>
      </w:r>
      <w:proofErr w:type="gramStart"/>
      <w:r w:rsidR="00733A18" w:rsidRPr="00F238A9">
        <w:rPr>
          <w:rFonts w:ascii="Times New Roman" w:hAnsi="Times New Roman" w:cs="Times New Roman"/>
          <w:sz w:val="28"/>
          <w:szCs w:val="28"/>
        </w:rPr>
        <w:t>ДО</w:t>
      </w:r>
      <w:proofErr w:type="gramEnd"/>
      <w:r w:rsidR="00733A18" w:rsidRPr="00F238A9">
        <w:rPr>
          <w:rFonts w:ascii="Times New Roman" w:hAnsi="Times New Roman" w:cs="Times New Roman"/>
          <w:sz w:val="28"/>
          <w:szCs w:val="28"/>
        </w:rPr>
        <w:t xml:space="preserve"> </w:t>
      </w:r>
      <w:proofErr w:type="gramStart"/>
      <w:r w:rsidR="00733A18" w:rsidRPr="00F238A9">
        <w:rPr>
          <w:rFonts w:ascii="Times New Roman" w:hAnsi="Times New Roman" w:cs="Times New Roman"/>
          <w:sz w:val="28"/>
          <w:szCs w:val="28"/>
        </w:rPr>
        <w:t>требованиям</w:t>
      </w:r>
      <w:proofErr w:type="gramEnd"/>
      <w:r w:rsidR="00733A18" w:rsidRPr="00F238A9">
        <w:rPr>
          <w:rFonts w:ascii="Times New Roman" w:hAnsi="Times New Roman" w:cs="Times New Roman"/>
          <w:sz w:val="28"/>
          <w:szCs w:val="28"/>
        </w:rPr>
        <w:t xml:space="preserve"> действующих нормативных правовых актов</w:t>
      </w:r>
      <w:r>
        <w:rPr>
          <w:rFonts w:ascii="Times New Roman" w:hAnsi="Times New Roman" w:cs="Times New Roman"/>
          <w:sz w:val="28"/>
          <w:szCs w:val="28"/>
        </w:rPr>
        <w:t>.</w:t>
      </w:r>
    </w:p>
    <w:p w:rsidR="00AD3872" w:rsidRDefault="00733A18" w:rsidP="00AD3872">
      <w:pPr>
        <w:tabs>
          <w:tab w:val="left" w:pos="1525"/>
        </w:tabs>
        <w:spacing w:line="240" w:lineRule="auto"/>
        <w:jc w:val="both"/>
        <w:rPr>
          <w:rFonts w:ascii="Times New Roman" w:hAnsi="Times New Roman" w:cs="Times New Roman"/>
          <w:sz w:val="28"/>
          <w:szCs w:val="28"/>
        </w:rPr>
      </w:pPr>
      <w:r w:rsidRPr="00F238A9">
        <w:rPr>
          <w:rFonts w:ascii="Times New Roman" w:hAnsi="Times New Roman" w:cs="Times New Roman"/>
          <w:sz w:val="28"/>
          <w:szCs w:val="28"/>
        </w:rPr>
        <w:lastRenderedPageBreak/>
        <w:t xml:space="preserve">- Показатели, которые характеризуют соответствие  результатов освоения ООП </w:t>
      </w:r>
      <w:proofErr w:type="gramStart"/>
      <w:r w:rsidRPr="00F238A9">
        <w:rPr>
          <w:rFonts w:ascii="Times New Roman" w:hAnsi="Times New Roman" w:cs="Times New Roman"/>
          <w:sz w:val="28"/>
          <w:szCs w:val="28"/>
        </w:rPr>
        <w:t>ДО</w:t>
      </w:r>
      <w:proofErr w:type="gramEnd"/>
      <w:r w:rsidRPr="00F238A9">
        <w:rPr>
          <w:rFonts w:ascii="Times New Roman" w:hAnsi="Times New Roman" w:cs="Times New Roman"/>
          <w:sz w:val="28"/>
          <w:szCs w:val="28"/>
        </w:rPr>
        <w:t xml:space="preserve"> </w:t>
      </w:r>
      <w:proofErr w:type="gramStart"/>
      <w:r w:rsidRPr="00F238A9">
        <w:rPr>
          <w:rFonts w:ascii="Times New Roman" w:hAnsi="Times New Roman" w:cs="Times New Roman"/>
          <w:sz w:val="28"/>
          <w:szCs w:val="28"/>
        </w:rPr>
        <w:t>требованиям</w:t>
      </w:r>
      <w:proofErr w:type="gramEnd"/>
      <w:r w:rsidRPr="00F238A9">
        <w:rPr>
          <w:rFonts w:ascii="Times New Roman" w:hAnsi="Times New Roman" w:cs="Times New Roman"/>
          <w:sz w:val="28"/>
          <w:szCs w:val="28"/>
        </w:rPr>
        <w:t xml:space="preserve"> действующих нормативных правовых документов</w:t>
      </w:r>
    </w:p>
    <w:p w:rsidR="00733A18" w:rsidRPr="00AD3872" w:rsidRDefault="00733A18" w:rsidP="00AD3872">
      <w:pPr>
        <w:tabs>
          <w:tab w:val="left" w:pos="1525"/>
        </w:tabs>
        <w:spacing w:line="240" w:lineRule="auto"/>
        <w:jc w:val="both"/>
        <w:rPr>
          <w:rFonts w:ascii="Times New Roman" w:hAnsi="Times New Roman" w:cs="Times New Roman"/>
          <w:sz w:val="28"/>
          <w:szCs w:val="28"/>
        </w:rPr>
      </w:pPr>
      <w:r w:rsidRPr="00AD3872">
        <w:rPr>
          <w:rFonts w:ascii="Times New Roman" w:eastAsiaTheme="majorEastAsia" w:hAnsi="Times New Roman" w:cs="Times New Roman"/>
          <w:b/>
          <w:bCs/>
          <w:kern w:val="24"/>
          <w:sz w:val="28"/>
          <w:szCs w:val="28"/>
        </w:rPr>
        <w:t>Сопутствующие виды контроля</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733A18" w:rsidRPr="00F238A9">
        <w:rPr>
          <w:rFonts w:ascii="Times New Roman" w:hAnsi="Times New Roman" w:cs="Times New Roman"/>
          <w:sz w:val="28"/>
          <w:szCs w:val="28"/>
        </w:rPr>
        <w:t xml:space="preserve">Диагностика компетентности педагогов </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F238A9">
        <w:rPr>
          <w:rFonts w:ascii="Times New Roman" w:hAnsi="Times New Roman" w:cs="Times New Roman"/>
          <w:sz w:val="28"/>
          <w:szCs w:val="28"/>
        </w:rPr>
        <w:t xml:space="preserve">Самоанализ педагогической деятельности </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F238A9">
        <w:rPr>
          <w:rFonts w:ascii="Times New Roman" w:hAnsi="Times New Roman" w:cs="Times New Roman"/>
          <w:sz w:val="28"/>
          <w:szCs w:val="28"/>
        </w:rPr>
        <w:t>Анализ внешней и внутренней информации о деятельности ДОО</w:t>
      </w:r>
    </w:p>
    <w:p w:rsidR="00733A18" w:rsidRPr="00AD3872" w:rsidRDefault="00733A18" w:rsidP="00AD3872">
      <w:pPr>
        <w:tabs>
          <w:tab w:val="left" w:pos="1525"/>
        </w:tabs>
        <w:spacing w:line="240" w:lineRule="auto"/>
        <w:jc w:val="both"/>
        <w:rPr>
          <w:rFonts w:ascii="Times New Roman" w:eastAsiaTheme="majorEastAsia" w:hAnsi="Times New Roman" w:cs="Times New Roman"/>
          <w:bCs/>
          <w:kern w:val="24"/>
          <w:sz w:val="28"/>
          <w:szCs w:val="28"/>
        </w:rPr>
      </w:pPr>
      <w:r w:rsidRPr="00AD3872">
        <w:rPr>
          <w:rFonts w:ascii="Times New Roman" w:eastAsiaTheme="majorEastAsia" w:hAnsi="Times New Roman" w:cs="Times New Roman"/>
          <w:b/>
          <w:bCs/>
          <w:kern w:val="24"/>
          <w:sz w:val="28"/>
          <w:szCs w:val="28"/>
        </w:rPr>
        <w:t>Планирование  контроля</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F238A9">
        <w:rPr>
          <w:rFonts w:ascii="Times New Roman" w:hAnsi="Times New Roman" w:cs="Times New Roman"/>
          <w:sz w:val="28"/>
          <w:szCs w:val="28"/>
        </w:rPr>
        <w:t>Определить цель и объект контроля</w:t>
      </w:r>
    </w:p>
    <w:p w:rsidR="00733A18" w:rsidRPr="00F238A9"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F238A9">
        <w:rPr>
          <w:rFonts w:ascii="Times New Roman" w:hAnsi="Times New Roman" w:cs="Times New Roman"/>
          <w:sz w:val="28"/>
          <w:szCs w:val="28"/>
        </w:rPr>
        <w:t>Сформулировать сопоставительную норму</w:t>
      </w:r>
    </w:p>
    <w:p w:rsidR="00733A18" w:rsidRPr="00F238A9" w:rsidRDefault="00733A18" w:rsidP="00F238A9">
      <w:pPr>
        <w:pStyle w:val="a3"/>
        <w:numPr>
          <w:ilvl w:val="0"/>
          <w:numId w:val="4"/>
        </w:numPr>
        <w:tabs>
          <w:tab w:val="left" w:pos="1525"/>
        </w:tabs>
        <w:spacing w:line="240" w:lineRule="auto"/>
        <w:ind w:firstLine="709"/>
        <w:jc w:val="both"/>
        <w:rPr>
          <w:rFonts w:ascii="Times New Roman" w:hAnsi="Times New Roman" w:cs="Times New Roman"/>
          <w:sz w:val="28"/>
          <w:szCs w:val="28"/>
        </w:rPr>
      </w:pPr>
      <w:r w:rsidRPr="00F238A9">
        <w:rPr>
          <w:rFonts w:ascii="Times New Roman" w:hAnsi="Times New Roman" w:cs="Times New Roman"/>
          <w:sz w:val="28"/>
          <w:szCs w:val="28"/>
        </w:rPr>
        <w:t>Определить критерии (показатели) для оценки</w:t>
      </w:r>
    </w:p>
    <w:p w:rsidR="00733A18" w:rsidRPr="00F238A9" w:rsidRDefault="00733A18" w:rsidP="00F238A9">
      <w:pPr>
        <w:pStyle w:val="a3"/>
        <w:numPr>
          <w:ilvl w:val="0"/>
          <w:numId w:val="4"/>
        </w:numPr>
        <w:tabs>
          <w:tab w:val="left" w:pos="1525"/>
        </w:tabs>
        <w:spacing w:line="240" w:lineRule="auto"/>
        <w:ind w:firstLine="709"/>
        <w:jc w:val="both"/>
        <w:rPr>
          <w:rFonts w:ascii="Times New Roman" w:hAnsi="Times New Roman" w:cs="Times New Roman"/>
          <w:sz w:val="28"/>
          <w:szCs w:val="28"/>
        </w:rPr>
      </w:pPr>
      <w:r w:rsidRPr="00F238A9">
        <w:rPr>
          <w:rFonts w:ascii="Times New Roman" w:hAnsi="Times New Roman" w:cs="Times New Roman"/>
          <w:sz w:val="28"/>
          <w:szCs w:val="28"/>
        </w:rPr>
        <w:t>4. Определить шкалу оценок</w:t>
      </w:r>
    </w:p>
    <w:p w:rsidR="00733A18" w:rsidRPr="00F238A9" w:rsidRDefault="00733A18" w:rsidP="00F238A9">
      <w:pPr>
        <w:pStyle w:val="a3"/>
        <w:numPr>
          <w:ilvl w:val="0"/>
          <w:numId w:val="4"/>
        </w:numPr>
        <w:tabs>
          <w:tab w:val="left" w:pos="1525"/>
        </w:tabs>
        <w:spacing w:line="240" w:lineRule="auto"/>
        <w:ind w:firstLine="709"/>
        <w:jc w:val="both"/>
        <w:rPr>
          <w:rFonts w:ascii="Times New Roman" w:hAnsi="Times New Roman" w:cs="Times New Roman"/>
          <w:sz w:val="28"/>
          <w:szCs w:val="28"/>
        </w:rPr>
      </w:pPr>
      <w:r w:rsidRPr="00F238A9">
        <w:rPr>
          <w:rFonts w:ascii="Times New Roman" w:hAnsi="Times New Roman" w:cs="Times New Roman"/>
          <w:sz w:val="28"/>
          <w:szCs w:val="28"/>
        </w:rPr>
        <w:t>5. Разработать или подобрать диагностические методики</w:t>
      </w:r>
    </w:p>
    <w:p w:rsidR="00733A18" w:rsidRPr="00AD3872" w:rsidRDefault="00733A18" w:rsidP="00AD3872">
      <w:pPr>
        <w:tabs>
          <w:tab w:val="left" w:pos="1525"/>
        </w:tabs>
        <w:spacing w:line="240" w:lineRule="auto"/>
        <w:rPr>
          <w:rFonts w:ascii="Times New Roman" w:eastAsiaTheme="majorEastAsia" w:hAnsi="Times New Roman" w:cs="Times New Roman"/>
          <w:b/>
          <w:bCs/>
          <w:kern w:val="24"/>
          <w:sz w:val="28"/>
          <w:szCs w:val="28"/>
        </w:rPr>
      </w:pPr>
      <w:r w:rsidRPr="00AD3872">
        <w:rPr>
          <w:rFonts w:ascii="Times New Roman" w:eastAsiaTheme="majorEastAsia" w:hAnsi="Times New Roman" w:cs="Times New Roman"/>
          <w:b/>
          <w:bCs/>
          <w:kern w:val="24"/>
          <w:sz w:val="28"/>
          <w:szCs w:val="28"/>
        </w:rPr>
        <w:t>Контроль в дошкольной организации</w:t>
      </w:r>
    </w:p>
    <w:p w:rsidR="00733A18" w:rsidRPr="00AD3872"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AD3872">
        <w:rPr>
          <w:rFonts w:ascii="Times New Roman" w:hAnsi="Times New Roman" w:cs="Times New Roman"/>
          <w:sz w:val="28"/>
          <w:szCs w:val="28"/>
        </w:rPr>
        <w:t>Контроль в ДОО – это часть внутренней системы оценки качества, которая представляет собой систему наблюдений и проверок соответствия образовательного процесса:</w:t>
      </w:r>
    </w:p>
    <w:p w:rsidR="00AD3872"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AD3872">
        <w:rPr>
          <w:rFonts w:ascii="Times New Roman" w:hAnsi="Times New Roman" w:cs="Times New Roman"/>
          <w:sz w:val="28"/>
          <w:szCs w:val="28"/>
        </w:rPr>
        <w:t>целям и задачам ФГОС ДО, образовательной программы и Устава ДОО;</w:t>
      </w:r>
    </w:p>
    <w:p w:rsidR="00733A18" w:rsidRPr="00AD3872" w:rsidRDefault="00733A18" w:rsidP="00AD3872">
      <w:pPr>
        <w:tabs>
          <w:tab w:val="left" w:pos="1525"/>
        </w:tabs>
        <w:spacing w:line="240" w:lineRule="auto"/>
        <w:jc w:val="both"/>
        <w:rPr>
          <w:rFonts w:ascii="Times New Roman" w:hAnsi="Times New Roman" w:cs="Times New Roman"/>
          <w:sz w:val="28"/>
          <w:szCs w:val="28"/>
        </w:rPr>
      </w:pPr>
      <w:r w:rsidRPr="00AD3872">
        <w:rPr>
          <w:rFonts w:ascii="Times New Roman" w:hAnsi="Times New Roman" w:cs="Times New Roman"/>
          <w:sz w:val="28"/>
          <w:szCs w:val="28"/>
        </w:rPr>
        <w:t xml:space="preserve"> </w:t>
      </w:r>
      <w:r w:rsidR="00AD3872">
        <w:rPr>
          <w:rFonts w:ascii="Times New Roman" w:hAnsi="Times New Roman" w:cs="Times New Roman"/>
          <w:sz w:val="28"/>
          <w:szCs w:val="28"/>
        </w:rPr>
        <w:t xml:space="preserve">- </w:t>
      </w:r>
      <w:r w:rsidRPr="00AD3872">
        <w:rPr>
          <w:rFonts w:ascii="Times New Roman" w:hAnsi="Times New Roman" w:cs="Times New Roman"/>
          <w:sz w:val="28"/>
          <w:szCs w:val="28"/>
        </w:rPr>
        <w:t xml:space="preserve">общегосударственным установкам; </w:t>
      </w:r>
    </w:p>
    <w:p w:rsidR="00733A18" w:rsidRPr="00AD3872"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AD3872">
        <w:rPr>
          <w:rFonts w:ascii="Times New Roman" w:hAnsi="Times New Roman" w:cs="Times New Roman"/>
          <w:sz w:val="28"/>
          <w:szCs w:val="28"/>
        </w:rPr>
        <w:t>нормативным правовым документам и Российской Федерации, субъекта Российской Федерации;</w:t>
      </w:r>
    </w:p>
    <w:p w:rsidR="00733A18" w:rsidRPr="00AD3872" w:rsidRDefault="00AD3872" w:rsidP="00AD3872">
      <w:pPr>
        <w:tabs>
          <w:tab w:val="left" w:pos="152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3A18" w:rsidRPr="00AD3872">
        <w:rPr>
          <w:rFonts w:ascii="Times New Roman" w:hAnsi="Times New Roman" w:cs="Times New Roman"/>
          <w:sz w:val="28"/>
          <w:szCs w:val="28"/>
        </w:rPr>
        <w:t>распоряжениям учредителя</w:t>
      </w:r>
    </w:p>
    <w:p w:rsidR="00733A18" w:rsidRPr="00AD3872" w:rsidRDefault="00AD3872" w:rsidP="00AD3872">
      <w:pPr>
        <w:tabs>
          <w:tab w:val="left" w:pos="1525"/>
        </w:tabs>
        <w:spacing w:line="240" w:lineRule="auto"/>
        <w:jc w:val="both"/>
        <w:rPr>
          <w:rFonts w:ascii="Times New Roman" w:hAnsi="Times New Roman" w:cs="Times New Roman"/>
          <w:b/>
          <w:sz w:val="28"/>
          <w:szCs w:val="28"/>
        </w:rPr>
      </w:pPr>
      <w:r w:rsidRPr="00AD3872">
        <w:rPr>
          <w:rFonts w:ascii="Times New Roman" w:hAnsi="Times New Roman" w:cs="Times New Roman"/>
          <w:b/>
          <w:sz w:val="28"/>
          <w:szCs w:val="28"/>
        </w:rPr>
        <w:t>Регулирование и коррекция</w:t>
      </w:r>
    </w:p>
    <w:p w:rsidR="00733A18" w:rsidRPr="00AD3872" w:rsidRDefault="00733A18" w:rsidP="00AD3872">
      <w:pPr>
        <w:tabs>
          <w:tab w:val="left" w:pos="1525"/>
        </w:tabs>
        <w:spacing w:line="240" w:lineRule="auto"/>
        <w:jc w:val="both"/>
        <w:rPr>
          <w:rFonts w:ascii="Times New Roman" w:hAnsi="Times New Roman" w:cs="Times New Roman"/>
          <w:sz w:val="28"/>
          <w:szCs w:val="28"/>
        </w:rPr>
      </w:pPr>
      <w:r w:rsidRPr="00AD3872">
        <w:rPr>
          <w:rFonts w:ascii="Times New Roman" w:hAnsi="Times New Roman" w:cs="Times New Roman"/>
          <w:sz w:val="28"/>
          <w:szCs w:val="28"/>
        </w:rPr>
        <w:t>Регулирование и коррекция – воздействие на работу педагогического коллектива с целью внесения поправок, устранения недочетов, оптимизации педагогического процесса</w:t>
      </w:r>
    </w:p>
    <w:p w:rsidR="00F238A9" w:rsidRPr="00F238A9" w:rsidRDefault="00AD3872" w:rsidP="00AD3872">
      <w:pPr>
        <w:pStyle w:val="c2"/>
        <w:shd w:val="clear" w:color="auto" w:fill="FFFFFF"/>
        <w:spacing w:before="0" w:beforeAutospacing="0" w:after="0" w:afterAutospacing="0"/>
        <w:jc w:val="both"/>
        <w:rPr>
          <w:color w:val="000000"/>
          <w:sz w:val="28"/>
          <w:szCs w:val="28"/>
        </w:rPr>
      </w:pPr>
      <w:r>
        <w:rPr>
          <w:rFonts w:eastAsiaTheme="minorHAnsi"/>
          <w:sz w:val="28"/>
          <w:szCs w:val="28"/>
          <w:lang w:eastAsia="en-US"/>
        </w:rPr>
        <w:t xml:space="preserve">           </w:t>
      </w:r>
      <w:r w:rsidR="00F238A9" w:rsidRPr="00F238A9">
        <w:rPr>
          <w:rStyle w:val="c1"/>
          <w:color w:val="000000"/>
          <w:sz w:val="28"/>
          <w:szCs w:val="28"/>
        </w:rPr>
        <w:t xml:space="preserve">Управление процессами в дошкольном образовательном учреждении базируется на объективных законах, практике руководства и требованиях, предъявляемых к конкретной системе образования. Проблемой управления качеством образовательных услуг дошкольных образовательных учреждений и дошкольного образования в целом занимаются многие современные исследователи: К.Ю. Белая, Н.Н. Лященко, Л.В. </w:t>
      </w:r>
      <w:proofErr w:type="spellStart"/>
      <w:r w:rsidR="00F238A9" w:rsidRPr="00F238A9">
        <w:rPr>
          <w:rStyle w:val="c1"/>
          <w:color w:val="000000"/>
          <w:sz w:val="28"/>
          <w:szCs w:val="28"/>
        </w:rPr>
        <w:t>Поздняк</w:t>
      </w:r>
      <w:proofErr w:type="spellEnd"/>
      <w:r w:rsidR="00F238A9" w:rsidRPr="00F238A9">
        <w:rPr>
          <w:rStyle w:val="c1"/>
          <w:color w:val="000000"/>
          <w:sz w:val="28"/>
          <w:szCs w:val="28"/>
        </w:rPr>
        <w:t xml:space="preserve">, Л.И. </w:t>
      </w:r>
      <w:proofErr w:type="spellStart"/>
      <w:r w:rsidR="00F238A9" w:rsidRPr="00F238A9">
        <w:rPr>
          <w:rStyle w:val="c1"/>
          <w:color w:val="000000"/>
          <w:sz w:val="28"/>
          <w:szCs w:val="28"/>
        </w:rPr>
        <w:t>Фалюшина</w:t>
      </w:r>
      <w:proofErr w:type="spellEnd"/>
      <w:r w:rsidR="00F238A9" w:rsidRPr="00F238A9">
        <w:rPr>
          <w:rStyle w:val="c1"/>
          <w:color w:val="000000"/>
          <w:sz w:val="28"/>
          <w:szCs w:val="28"/>
        </w:rPr>
        <w:t xml:space="preserve">, </w:t>
      </w:r>
      <w:proofErr w:type="spellStart"/>
      <w:r w:rsidR="00F238A9" w:rsidRPr="00F238A9">
        <w:rPr>
          <w:rStyle w:val="c1"/>
          <w:color w:val="000000"/>
          <w:sz w:val="28"/>
          <w:szCs w:val="28"/>
        </w:rPr>
        <w:t>П.И.Третьяков</w:t>
      </w:r>
      <w:proofErr w:type="spellEnd"/>
      <w:r w:rsidR="00F238A9" w:rsidRPr="00F238A9">
        <w:rPr>
          <w:rStyle w:val="c1"/>
          <w:color w:val="000000"/>
          <w:sz w:val="28"/>
          <w:szCs w:val="28"/>
        </w:rPr>
        <w:t xml:space="preserve"> и др.</w:t>
      </w:r>
    </w:p>
    <w:p w:rsidR="00F238A9" w:rsidRPr="00F238A9" w:rsidRDefault="00F238A9" w:rsidP="00F238A9">
      <w:pPr>
        <w:pStyle w:val="c7"/>
        <w:shd w:val="clear" w:color="auto" w:fill="FFFFFF"/>
        <w:spacing w:before="0" w:beforeAutospacing="0" w:after="0" w:afterAutospacing="0"/>
        <w:ind w:firstLine="709"/>
        <w:jc w:val="both"/>
        <w:rPr>
          <w:color w:val="000000"/>
          <w:sz w:val="28"/>
          <w:szCs w:val="28"/>
        </w:rPr>
      </w:pPr>
      <w:r w:rsidRPr="00F238A9">
        <w:rPr>
          <w:rStyle w:val="c1"/>
          <w:color w:val="000000"/>
          <w:sz w:val="28"/>
          <w:szCs w:val="28"/>
        </w:rPr>
        <w:t xml:space="preserve">Проблема повышения качества дошкольного образования является весьма актуальной в современных условиях модернизации системы </w:t>
      </w:r>
      <w:r w:rsidRPr="00F238A9">
        <w:rPr>
          <w:rStyle w:val="c1"/>
          <w:color w:val="000000"/>
          <w:sz w:val="28"/>
          <w:szCs w:val="28"/>
        </w:rPr>
        <w:lastRenderedPageBreak/>
        <w:t>дошкольного образования и требует принятия управленческих решений на различных уровнях системы дошкольного образования.</w:t>
      </w:r>
    </w:p>
    <w:p w:rsidR="00F238A9" w:rsidRPr="00F238A9" w:rsidRDefault="00F238A9" w:rsidP="00F238A9">
      <w:pPr>
        <w:pStyle w:val="c7"/>
        <w:shd w:val="clear" w:color="auto" w:fill="FFFFFF"/>
        <w:spacing w:before="0" w:beforeAutospacing="0" w:after="0" w:afterAutospacing="0"/>
        <w:ind w:firstLine="709"/>
        <w:jc w:val="both"/>
        <w:rPr>
          <w:color w:val="000000"/>
          <w:sz w:val="28"/>
          <w:szCs w:val="28"/>
        </w:rPr>
      </w:pPr>
      <w:r w:rsidRPr="00F238A9">
        <w:rPr>
          <w:rStyle w:val="c1"/>
          <w:color w:val="000000"/>
          <w:sz w:val="28"/>
          <w:szCs w:val="28"/>
        </w:rPr>
        <w:t>Непременным условием обоснованности этих решений выступает достоверная информация:</w:t>
      </w:r>
    </w:p>
    <w:p w:rsidR="00F238A9" w:rsidRPr="00F238A9" w:rsidRDefault="00F238A9" w:rsidP="00F238A9">
      <w:pPr>
        <w:pStyle w:val="c50"/>
        <w:shd w:val="clear" w:color="auto" w:fill="FFFFFF"/>
        <w:spacing w:before="0" w:beforeAutospacing="0" w:after="0" w:afterAutospacing="0"/>
        <w:ind w:firstLine="709"/>
        <w:jc w:val="both"/>
        <w:rPr>
          <w:color w:val="000000"/>
          <w:sz w:val="28"/>
          <w:szCs w:val="28"/>
        </w:rPr>
      </w:pPr>
      <w:r w:rsidRPr="00F238A9">
        <w:rPr>
          <w:rStyle w:val="c15"/>
          <w:color w:val="000000"/>
          <w:sz w:val="28"/>
          <w:szCs w:val="28"/>
        </w:rPr>
        <w:t>- </w:t>
      </w:r>
      <w:r w:rsidRPr="00F238A9">
        <w:rPr>
          <w:rStyle w:val="c1"/>
          <w:color w:val="000000"/>
          <w:sz w:val="28"/>
          <w:szCs w:val="28"/>
        </w:rPr>
        <w:t>о </w:t>
      </w:r>
      <w:r w:rsidRPr="00F238A9">
        <w:rPr>
          <w:rStyle w:val="c15"/>
          <w:color w:val="000000"/>
          <w:sz w:val="28"/>
          <w:szCs w:val="28"/>
        </w:rPr>
        <w:t> </w:t>
      </w:r>
      <w:r w:rsidRPr="00F238A9">
        <w:rPr>
          <w:rStyle w:val="c1"/>
          <w:color w:val="000000"/>
          <w:sz w:val="28"/>
          <w:szCs w:val="28"/>
        </w:rPr>
        <w:t>качестве дошкольного образования; об основных тенденциях, касающихся качества образовательных услуг для детей дошкольного возраста в дошкольном образовательном учреждении;</w:t>
      </w:r>
    </w:p>
    <w:p w:rsidR="00F238A9" w:rsidRPr="00F238A9" w:rsidRDefault="00F238A9" w:rsidP="00F238A9">
      <w:pPr>
        <w:pStyle w:val="c7"/>
        <w:shd w:val="clear" w:color="auto" w:fill="FFFFFF"/>
        <w:spacing w:before="0" w:beforeAutospacing="0" w:after="0" w:afterAutospacing="0"/>
        <w:ind w:firstLine="709"/>
        <w:jc w:val="both"/>
        <w:rPr>
          <w:color w:val="000000"/>
          <w:sz w:val="28"/>
          <w:szCs w:val="28"/>
        </w:rPr>
      </w:pPr>
      <w:r w:rsidRPr="00F238A9">
        <w:rPr>
          <w:rStyle w:val="c1"/>
          <w:color w:val="000000"/>
          <w:sz w:val="28"/>
          <w:szCs w:val="28"/>
        </w:rPr>
        <w:t>- о соответствии предоставляемого образования современным представлениям о качестве дошкольного образования.</w:t>
      </w:r>
    </w:p>
    <w:p w:rsidR="00F238A9" w:rsidRPr="00F238A9" w:rsidRDefault="00F238A9" w:rsidP="00F238A9">
      <w:pPr>
        <w:pStyle w:val="c7"/>
        <w:shd w:val="clear" w:color="auto" w:fill="FFFFFF"/>
        <w:spacing w:before="0" w:beforeAutospacing="0" w:after="0" w:afterAutospacing="0"/>
        <w:ind w:firstLine="709"/>
        <w:jc w:val="both"/>
        <w:rPr>
          <w:color w:val="000000"/>
          <w:sz w:val="28"/>
          <w:szCs w:val="28"/>
        </w:rPr>
      </w:pPr>
      <w:r w:rsidRPr="00F238A9">
        <w:rPr>
          <w:rStyle w:val="c1"/>
          <w:color w:val="000000"/>
          <w:sz w:val="28"/>
          <w:szCs w:val="28"/>
        </w:rPr>
        <w:t>В данной связи можно констатировать, что стратегической целью совершенствования системы оценки качества дошкольного образования, является оптимизация управления качеством дошкольного образования. Из этого следует, что повышение качества дошкольного образования требует совершенствования системы его оценки, которая должна содержательно (в соответствии с современными представлениями о ценностях развития ребенка дошкольного возраста) и организационно регулировать процессы обеспечения и повышения качества дошкольного образования через процедуры оценки этого качества.</w:t>
      </w:r>
    </w:p>
    <w:p w:rsidR="00F238A9" w:rsidRPr="00F238A9" w:rsidRDefault="00F238A9" w:rsidP="00F238A9">
      <w:pPr>
        <w:pStyle w:val="a3"/>
        <w:tabs>
          <w:tab w:val="left" w:pos="1525"/>
        </w:tabs>
        <w:spacing w:line="240" w:lineRule="auto"/>
        <w:ind w:firstLine="709"/>
        <w:jc w:val="both"/>
        <w:rPr>
          <w:rFonts w:ascii="Times New Roman" w:hAnsi="Times New Roman" w:cs="Times New Roman"/>
          <w:sz w:val="28"/>
          <w:szCs w:val="28"/>
        </w:rPr>
      </w:pPr>
    </w:p>
    <w:p w:rsidR="00F238A9" w:rsidRPr="00F238A9" w:rsidRDefault="00F238A9" w:rsidP="00F238A9">
      <w:pPr>
        <w:pStyle w:val="a3"/>
        <w:tabs>
          <w:tab w:val="left" w:pos="1525"/>
        </w:tabs>
        <w:spacing w:line="240" w:lineRule="auto"/>
        <w:ind w:firstLine="709"/>
        <w:jc w:val="both"/>
        <w:rPr>
          <w:rFonts w:ascii="Times New Roman" w:hAnsi="Times New Roman" w:cs="Times New Roman"/>
          <w:sz w:val="28"/>
          <w:szCs w:val="28"/>
        </w:rPr>
      </w:pPr>
    </w:p>
    <w:sectPr w:rsidR="00F238A9" w:rsidRPr="00F238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7102"/>
    <w:multiLevelType w:val="multilevel"/>
    <w:tmpl w:val="78723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7C3A4A"/>
    <w:multiLevelType w:val="hybridMultilevel"/>
    <w:tmpl w:val="A340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D56CF"/>
    <w:multiLevelType w:val="multilevel"/>
    <w:tmpl w:val="208A9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93302"/>
    <w:multiLevelType w:val="multilevel"/>
    <w:tmpl w:val="4504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CF1A2C"/>
    <w:multiLevelType w:val="multilevel"/>
    <w:tmpl w:val="66AC4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23"/>
    <w:rsid w:val="00220FD9"/>
    <w:rsid w:val="004A26C8"/>
    <w:rsid w:val="00733A18"/>
    <w:rsid w:val="0083286D"/>
    <w:rsid w:val="009F4C63"/>
    <w:rsid w:val="00A840FA"/>
    <w:rsid w:val="00AD3872"/>
    <w:rsid w:val="00DC6BAB"/>
    <w:rsid w:val="00F238A9"/>
    <w:rsid w:val="00F41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BAB"/>
    <w:pPr>
      <w:ind w:left="720"/>
      <w:contextualSpacing/>
    </w:pPr>
  </w:style>
  <w:style w:type="paragraph" w:customStyle="1" w:styleId="c10">
    <w:name w:val="c10"/>
    <w:basedOn w:val="a"/>
    <w:rsid w:val="004A26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33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23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38A9"/>
  </w:style>
  <w:style w:type="paragraph" w:customStyle="1" w:styleId="c7">
    <w:name w:val="c7"/>
    <w:basedOn w:val="a"/>
    <w:rsid w:val="00F23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F23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23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BAB"/>
    <w:pPr>
      <w:ind w:left="720"/>
      <w:contextualSpacing/>
    </w:pPr>
  </w:style>
  <w:style w:type="paragraph" w:customStyle="1" w:styleId="c10">
    <w:name w:val="c10"/>
    <w:basedOn w:val="a"/>
    <w:rsid w:val="004A26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33A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23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38A9"/>
  </w:style>
  <w:style w:type="paragraph" w:customStyle="1" w:styleId="c7">
    <w:name w:val="c7"/>
    <w:basedOn w:val="a"/>
    <w:rsid w:val="00F23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F23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2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4004">
      <w:bodyDiv w:val="1"/>
      <w:marLeft w:val="0"/>
      <w:marRight w:val="0"/>
      <w:marTop w:val="0"/>
      <w:marBottom w:val="0"/>
      <w:divBdr>
        <w:top w:val="none" w:sz="0" w:space="0" w:color="auto"/>
        <w:left w:val="none" w:sz="0" w:space="0" w:color="auto"/>
        <w:bottom w:val="none" w:sz="0" w:space="0" w:color="auto"/>
        <w:right w:val="none" w:sz="0" w:space="0" w:color="auto"/>
      </w:divBdr>
    </w:div>
    <w:div w:id="649554617">
      <w:bodyDiv w:val="1"/>
      <w:marLeft w:val="0"/>
      <w:marRight w:val="0"/>
      <w:marTop w:val="0"/>
      <w:marBottom w:val="0"/>
      <w:divBdr>
        <w:top w:val="none" w:sz="0" w:space="0" w:color="auto"/>
        <w:left w:val="none" w:sz="0" w:space="0" w:color="auto"/>
        <w:bottom w:val="none" w:sz="0" w:space="0" w:color="auto"/>
        <w:right w:val="none" w:sz="0" w:space="0" w:color="auto"/>
      </w:divBdr>
    </w:div>
    <w:div w:id="16544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11</cp:revision>
  <dcterms:created xsi:type="dcterms:W3CDTF">2020-04-24T18:00:00Z</dcterms:created>
  <dcterms:modified xsi:type="dcterms:W3CDTF">2020-08-09T09:47:00Z</dcterms:modified>
</cp:coreProperties>
</file>