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C7F5B" w14:textId="40952E81" w:rsidR="00D65D4A" w:rsidRPr="00D65D4A" w:rsidRDefault="00D65D4A" w:rsidP="00D65D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НОД «Мой край — Урал»</w:t>
      </w:r>
    </w:p>
    <w:p w14:paraId="6E9EACA2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расширять знания детей об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Урале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о родном крае.</w:t>
      </w:r>
    </w:p>
    <w:p w14:paraId="5851B63D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D65D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:</w:t>
      </w:r>
    </w:p>
    <w:p w14:paraId="51C937DF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Образовательная область "Познание"</w:t>
      </w:r>
    </w:p>
    <w:p w14:paraId="2F714D90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Ознакомить детей с природой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Урала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достопримечательностей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уральского региона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8B96834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Обогащать и углублять знания детей о деревьях, растущих на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Урале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BDF5307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Образовательная область "Социализация"</w:t>
      </w:r>
    </w:p>
    <w:p w14:paraId="71811FF6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Воспитывать любовь к родному краю, городу.</w:t>
      </w:r>
    </w:p>
    <w:p w14:paraId="01B41A48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Формировать навыки сотрудничества, доброжелательности.</w:t>
      </w:r>
    </w:p>
    <w:p w14:paraId="7560DDA5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Образовательная область "Коммуникация"</w:t>
      </w:r>
    </w:p>
    <w:p w14:paraId="20240A91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Воспитывать любовь к природе, пробуждать эмоциональную отзывчивость детей.</w:t>
      </w:r>
    </w:p>
    <w:p w14:paraId="21B61E64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Активизировать речь детей.</w:t>
      </w:r>
    </w:p>
    <w:p w14:paraId="62B8A144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Образовательная область </w:t>
      </w:r>
      <w:r w:rsidRPr="00D65D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«Физическая культура»</w:t>
      </w:r>
    </w:p>
    <w:p w14:paraId="600F9DB8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Учить координировать движения с речью.</w:t>
      </w:r>
    </w:p>
    <w:p w14:paraId="52228AE3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Образовательная область "Здоровье"</w:t>
      </w:r>
    </w:p>
    <w:p w14:paraId="123707A6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Сохранять и укреплять физическое и психическое здоровье детей посредством </w:t>
      </w:r>
      <w:proofErr w:type="spellStart"/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физминутки</w:t>
      </w:r>
      <w:proofErr w:type="spellEnd"/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учёта индивидуальных особенностей детей.</w:t>
      </w:r>
    </w:p>
    <w:p w14:paraId="642D3555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Обогащение и активизация словаря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край – Урал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полезные ископаемые,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Уральские горы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563E967" w14:textId="66ACA018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чтение сказов П. П. Бажова, рассматривание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иллюстраций </w:t>
      </w:r>
      <w:r w:rsidRPr="00D65D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«Растительный мир Свердловской области»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знакомство с полезными ископаемыми, добываемыми на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Урале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4FDE0FE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D65D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: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макет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Уральских гор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карта Свердловской области, иллюстрации деревьев, картины Зимнего и Летнего леса, магнитофон, фонограмма </w:t>
      </w:r>
      <w:r w:rsidRPr="00D65D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«Звуки поезда»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AAD628A" w14:textId="77777777" w:rsidR="00D65D4A" w:rsidRPr="00D65D4A" w:rsidRDefault="00D65D4A" w:rsidP="00D65D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Методы и приемы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беседа с детьми, рассказ воспитателя, пояснение, показ иллюстраций, отгадывание загадок, дидактические игры.</w:t>
      </w:r>
    </w:p>
    <w:p w14:paraId="58AA220C" w14:textId="77777777" w:rsidR="00D65D4A" w:rsidRPr="00D65D4A" w:rsidRDefault="00D65D4A" w:rsidP="00D65D4A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НОД</w:t>
      </w:r>
    </w:p>
    <w:p w14:paraId="11E8FF01" w14:textId="77777777" w:rsidR="00D65D4A" w:rsidRPr="00D65D4A" w:rsidRDefault="00D65D4A" w:rsidP="00D65D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Организационный момент</w:t>
      </w:r>
    </w:p>
    <w:p w14:paraId="328B7845" w14:textId="77777777" w:rsidR="00D65D4A" w:rsidRPr="00D65D4A" w:rsidRDefault="00D65D4A" w:rsidP="00D65D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 обращает внимание на карту Свердловской области</w:t>
      </w:r>
      <w:proofErr w:type="gramStart"/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</w:t>
      </w:r>
      <w:proofErr w:type="gramEnd"/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 </w:t>
      </w:r>
      <w:r w:rsidRPr="00D65D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(Предполагаемые ответы детей)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карта. Для чего нужна карта? </w:t>
      </w:r>
      <w:r w:rsidRPr="00D65D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еще по карте можно путешествовать. Как называется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край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котором мы живем?</w:t>
      </w:r>
    </w:p>
    <w:p w14:paraId="2B91BDAB" w14:textId="77777777" w:rsidR="00D65D4A" w:rsidRPr="00D65D4A" w:rsidRDefault="00D65D4A" w:rsidP="00D65D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65D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Урал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126115B" w14:textId="77777777" w:rsidR="00D65D4A" w:rsidRPr="00D65D4A" w:rsidRDefault="00D65D4A" w:rsidP="00D65D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 </w:t>
      </w:r>
      <w:r w:rsidRPr="00D65D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слово </w:t>
      </w:r>
      <w:r w:rsidRPr="00D65D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Урал</w:t>
      </w:r>
      <w:r w:rsidRPr="00D65D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5D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(анаграмма на доске)</w:t>
      </w:r>
      <w:r w:rsidRPr="00D65D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86CA6A6" w14:textId="522214C9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как</w:t>
      </w:r>
      <w:r w:rsidRPr="00D65D4A">
        <w:rPr>
          <w:color w:val="111111"/>
        </w:rPr>
        <w:t xml:space="preserve"> называется наша область?</w:t>
      </w:r>
    </w:p>
    <w:p w14:paraId="1B41F69D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Свердловская.</w:t>
      </w:r>
    </w:p>
    <w:p w14:paraId="4C9EA360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А в каком городе вы живете?</w:t>
      </w:r>
    </w:p>
    <w:p w14:paraId="7CEE7882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Верхняя Пышма.</w:t>
      </w:r>
    </w:p>
    <w:p w14:paraId="6391FCE0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</w:rPr>
      </w:pPr>
      <w:r w:rsidRPr="00D65D4A">
        <w:rPr>
          <w:b/>
          <w:bCs/>
          <w:i/>
          <w:iCs/>
          <w:color w:val="111111"/>
        </w:rPr>
        <w:t>Основная часть.</w:t>
      </w:r>
    </w:p>
    <w:p w14:paraId="729EFBB5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b/>
          <w:bCs/>
          <w:i/>
          <w:iCs/>
          <w:color w:val="111111"/>
        </w:rPr>
        <w:t>:</w:t>
      </w:r>
      <w:r w:rsidRPr="00D65D4A">
        <w:rPr>
          <w:color w:val="111111"/>
        </w:rPr>
        <w:t> </w:t>
      </w:r>
      <w:r w:rsidRPr="00D65D4A">
        <w:rPr>
          <w:rStyle w:val="a4"/>
          <w:b w:val="0"/>
          <w:bCs w:val="0"/>
          <w:color w:val="111111"/>
          <w:bdr w:val="none" w:sz="0" w:space="0" w:color="auto" w:frame="1"/>
        </w:rPr>
        <w:t>Урал</w:t>
      </w:r>
      <w:r w:rsidRPr="00D65D4A">
        <w:rPr>
          <w:color w:val="111111"/>
        </w:rPr>
        <w:t> – это наша малая родина. Сегодня мы отправимся путешествовать по </w:t>
      </w:r>
      <w:r w:rsidRPr="00D65D4A">
        <w:rPr>
          <w:rStyle w:val="a4"/>
          <w:b w:val="0"/>
          <w:bCs w:val="0"/>
          <w:color w:val="111111"/>
          <w:bdr w:val="none" w:sz="0" w:space="0" w:color="auto" w:frame="1"/>
        </w:rPr>
        <w:t>Уралу</w:t>
      </w:r>
      <w:r w:rsidRPr="00D65D4A">
        <w:rPr>
          <w:color w:val="111111"/>
        </w:rPr>
        <w:t>. Наш город – Верхняя Пышма – расположен рядом с Екатеринбургом и Ревдой и </w:t>
      </w:r>
      <w:r w:rsidRPr="00D65D4A">
        <w:rPr>
          <w:rStyle w:val="a4"/>
          <w:b w:val="0"/>
          <w:bCs w:val="0"/>
          <w:color w:val="111111"/>
          <w:bdr w:val="none" w:sz="0" w:space="0" w:color="auto" w:frame="1"/>
        </w:rPr>
        <w:t>Уральскими горами</w:t>
      </w:r>
      <w:r w:rsidRPr="00D65D4A">
        <w:rPr>
          <w:color w:val="111111"/>
        </w:rPr>
        <w:t>. </w:t>
      </w:r>
      <w:r w:rsidRPr="00D65D4A">
        <w:rPr>
          <w:rStyle w:val="a4"/>
          <w:b w:val="0"/>
          <w:bCs w:val="0"/>
          <w:color w:val="111111"/>
          <w:bdr w:val="none" w:sz="0" w:space="0" w:color="auto" w:frame="1"/>
        </w:rPr>
        <w:t>Урал</w:t>
      </w:r>
      <w:r w:rsidRPr="00D65D4A">
        <w:rPr>
          <w:color w:val="111111"/>
        </w:rPr>
        <w:t> в переводе с башкирского языка означает </w:t>
      </w:r>
      <w:r w:rsidRPr="00D65D4A">
        <w:rPr>
          <w:i/>
          <w:iCs/>
          <w:color w:val="111111"/>
          <w:bdr w:val="none" w:sz="0" w:space="0" w:color="auto" w:frame="1"/>
        </w:rPr>
        <w:t>«пояс»</w:t>
      </w:r>
      <w:r w:rsidRPr="00D65D4A">
        <w:rPr>
          <w:color w:val="111111"/>
        </w:rPr>
        <w:t>, поэтому </w:t>
      </w:r>
      <w:r w:rsidRPr="00D65D4A">
        <w:rPr>
          <w:rStyle w:val="a4"/>
          <w:b w:val="0"/>
          <w:bCs w:val="0"/>
          <w:color w:val="111111"/>
          <w:bdr w:val="none" w:sz="0" w:space="0" w:color="auto" w:frame="1"/>
        </w:rPr>
        <w:t>Уральские</w:t>
      </w:r>
      <w:r w:rsidRPr="00D65D4A">
        <w:rPr>
          <w:color w:val="111111"/>
        </w:rPr>
        <w:t> горы называют каменным поясом </w:t>
      </w:r>
      <w:r w:rsidRPr="00D65D4A">
        <w:rPr>
          <w:i/>
          <w:iCs/>
          <w:color w:val="111111"/>
          <w:bdr w:val="none" w:sz="0" w:space="0" w:color="auto" w:frame="1"/>
        </w:rPr>
        <w:t>(показ на макет)</w:t>
      </w:r>
      <w:r w:rsidRPr="00D65D4A">
        <w:rPr>
          <w:color w:val="111111"/>
        </w:rPr>
        <w:t>.</w:t>
      </w:r>
    </w:p>
    <w:p w14:paraId="582B42E4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Существует легенда о великане, который носил огромный пояс с глубокими карманами, где прятал все свои богатства. Однажды великан снял его с себя, и пояс растянулся через землю. Так образовались </w:t>
      </w:r>
      <w:r w:rsidRPr="00D65D4A">
        <w:rPr>
          <w:rStyle w:val="a4"/>
          <w:b w:val="0"/>
          <w:bCs w:val="0"/>
          <w:color w:val="111111"/>
          <w:bdr w:val="none" w:sz="0" w:space="0" w:color="auto" w:frame="1"/>
        </w:rPr>
        <w:t>уральские горы</w:t>
      </w:r>
      <w:r w:rsidRPr="00D65D4A">
        <w:rPr>
          <w:color w:val="111111"/>
        </w:rPr>
        <w:t>. Чем богаты наши горы?</w:t>
      </w:r>
    </w:p>
    <w:p w14:paraId="0EB213A7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Дети предлагают свои ответы.</w:t>
      </w:r>
    </w:p>
    <w:p w14:paraId="60A89394" w14:textId="6E477CC3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color w:val="111111"/>
          <w:bdr w:val="none" w:sz="0" w:space="0" w:color="auto" w:frame="1"/>
        </w:rPr>
        <w:t>Воспитатель</w:t>
      </w:r>
      <w:r w:rsidRPr="00D65D4A">
        <w:rPr>
          <w:b/>
          <w:bCs/>
          <w:color w:val="111111"/>
        </w:rPr>
        <w:t>:</w:t>
      </w:r>
      <w:r w:rsidRPr="00D65D4A">
        <w:rPr>
          <w:color w:val="111111"/>
        </w:rPr>
        <w:t xml:space="preserve"> правильно</w:t>
      </w:r>
      <w:r w:rsidRPr="00D65D4A">
        <w:rPr>
          <w:color w:val="111111"/>
        </w:rPr>
        <w:t>, углем, которым мы отапливаем дома, мрамором, используемым в строительстве, драгоценными металлами. Вспомните, что охраняла Хозяйка медной горы?</w:t>
      </w:r>
    </w:p>
    <w:p w14:paraId="3E32918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Драгоценные камни.</w:t>
      </w:r>
    </w:p>
    <w:p w14:paraId="080CA34C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color w:val="111111"/>
          <w:bdr w:val="none" w:sz="0" w:space="0" w:color="auto" w:frame="1"/>
        </w:rPr>
        <w:lastRenderedPageBreak/>
        <w:t>Воспитатель</w:t>
      </w:r>
      <w:r w:rsidRPr="00D65D4A">
        <w:rPr>
          <w:color w:val="111111"/>
        </w:rPr>
        <w:t xml:space="preserve">: </w:t>
      </w:r>
      <w:proofErr w:type="gramStart"/>
      <w:r w:rsidRPr="00D65D4A">
        <w:rPr>
          <w:color w:val="111111"/>
        </w:rPr>
        <w:t>А</w:t>
      </w:r>
      <w:proofErr w:type="gramEnd"/>
      <w:r w:rsidRPr="00D65D4A">
        <w:rPr>
          <w:color w:val="111111"/>
        </w:rPr>
        <w:t xml:space="preserve"> кто же написал сказку о Хозяйке медной горы?</w:t>
      </w:r>
    </w:p>
    <w:p w14:paraId="67E15BF2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Павел Петрович Бажов.</w:t>
      </w:r>
    </w:p>
    <w:p w14:paraId="4B913BBD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Павел Петрович Бажов написал и другой сказ </w:t>
      </w:r>
      <w:r w:rsidRPr="00D65D4A">
        <w:rPr>
          <w:i/>
          <w:iCs/>
          <w:color w:val="111111"/>
          <w:bdr w:val="none" w:sz="0" w:space="0" w:color="auto" w:frame="1"/>
        </w:rPr>
        <w:t>«Серебряное копытце»</w:t>
      </w:r>
      <w:r w:rsidRPr="00D65D4A">
        <w:rPr>
          <w:color w:val="111111"/>
        </w:rPr>
        <w:t>. </w:t>
      </w:r>
      <w:r w:rsidRPr="00D65D4A">
        <w:rPr>
          <w:i/>
          <w:iCs/>
          <w:color w:val="111111"/>
          <w:bdr w:val="none" w:sz="0" w:space="0" w:color="auto" w:frame="1"/>
        </w:rPr>
        <w:t>(Зачитывает отрывок из сказа)</w:t>
      </w:r>
      <w:r w:rsidRPr="00D65D4A">
        <w:rPr>
          <w:color w:val="111111"/>
        </w:rPr>
        <w:t>.</w:t>
      </w:r>
    </w:p>
    <w:p w14:paraId="5F479E1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Проблемная ситуация</w:t>
      </w:r>
      <w:r w:rsidRPr="00D65D4A">
        <w:rPr>
          <w:color w:val="111111"/>
        </w:rPr>
        <w:t>: Ребята, но вот беда Хозяйка медной горы не смогла доставить нам сказ целиком – только один лист. Что же делать?</w:t>
      </w:r>
    </w:p>
    <w:p w14:paraId="5988AA40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Дети предлагают свои варианты выхода из ситуации.</w:t>
      </w:r>
    </w:p>
    <w:p w14:paraId="6AF8478B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Все сказы записаны в книги, а где хранятся книги? </w:t>
      </w:r>
      <w:r w:rsidRPr="00D65D4A">
        <w:rPr>
          <w:i/>
          <w:iCs/>
          <w:color w:val="111111"/>
          <w:bdr w:val="none" w:sz="0" w:space="0" w:color="auto" w:frame="1"/>
        </w:rPr>
        <w:t>(ответы детей)</w:t>
      </w:r>
      <w:r w:rsidRPr="00D65D4A">
        <w:rPr>
          <w:color w:val="111111"/>
        </w:rPr>
        <w:t>. Книги хранятся в нашем книжном уголке, поэтому вечером мы обязательно дочитаем </w:t>
      </w:r>
      <w:r w:rsidRPr="00D65D4A">
        <w:rPr>
          <w:i/>
          <w:iCs/>
          <w:color w:val="111111"/>
          <w:bdr w:val="none" w:sz="0" w:space="0" w:color="auto" w:frame="1"/>
        </w:rPr>
        <w:t>«Серебряное копытце»</w:t>
      </w:r>
      <w:r w:rsidRPr="00D65D4A">
        <w:rPr>
          <w:color w:val="111111"/>
        </w:rPr>
        <w:t>.</w:t>
      </w:r>
    </w:p>
    <w:p w14:paraId="51DD87B8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А пока едем дальше, а поможем нам Маша.</w:t>
      </w:r>
    </w:p>
    <w:p w14:paraId="3AAC9129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Маша</w:t>
      </w:r>
      <w:r w:rsidRPr="00D65D4A">
        <w:rPr>
          <w:color w:val="111111"/>
        </w:rPr>
        <w:t>: В сказочном </w:t>
      </w:r>
      <w:r w:rsidRPr="00D65D4A">
        <w:rPr>
          <w:rStyle w:val="a4"/>
          <w:color w:val="111111"/>
          <w:bdr w:val="none" w:sz="0" w:space="0" w:color="auto" w:frame="1"/>
        </w:rPr>
        <w:t>Урале мы живём</w:t>
      </w:r>
      <w:r w:rsidRPr="00D65D4A">
        <w:rPr>
          <w:color w:val="111111"/>
        </w:rPr>
        <w:t>,</w:t>
      </w:r>
    </w:p>
    <w:p w14:paraId="09499A47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Так привольно нам в краю родном.</w:t>
      </w:r>
    </w:p>
    <w:p w14:paraId="67B05B19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Горы и вершины, реки и долины,</w:t>
      </w:r>
    </w:p>
    <w:p w14:paraId="73A3CEF5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Нам всегда ласкают взор.</w:t>
      </w:r>
    </w:p>
    <w:p w14:paraId="6E47770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Сосны исполины, кедры и рябины,</w:t>
      </w:r>
    </w:p>
    <w:p w14:paraId="46AE2248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Манит нас лесной шатёр.</w:t>
      </w:r>
    </w:p>
    <w:p w14:paraId="2165FCCC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Зеленей, расцветай мой родимый </w:t>
      </w:r>
      <w:r w:rsidRPr="00D65D4A">
        <w:rPr>
          <w:rStyle w:val="a4"/>
          <w:color w:val="111111"/>
          <w:bdr w:val="none" w:sz="0" w:space="0" w:color="auto" w:frame="1"/>
        </w:rPr>
        <w:t>край</w:t>
      </w:r>
      <w:r w:rsidRPr="00D65D4A">
        <w:rPr>
          <w:color w:val="111111"/>
        </w:rPr>
        <w:t>,</w:t>
      </w:r>
    </w:p>
    <w:p w14:paraId="609FF360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i/>
          <w:iCs/>
          <w:color w:val="111111"/>
        </w:rPr>
        <w:t>:</w:t>
      </w:r>
      <w:r w:rsidRPr="00D65D4A">
        <w:rPr>
          <w:color w:val="111111"/>
        </w:rPr>
        <w:t xml:space="preserve"> Мы продолжаем наше путешествие по </w:t>
      </w:r>
      <w:r w:rsidRPr="00D65D4A">
        <w:rPr>
          <w:rStyle w:val="a4"/>
          <w:color w:val="111111"/>
          <w:bdr w:val="none" w:sz="0" w:space="0" w:color="auto" w:frame="1"/>
        </w:rPr>
        <w:t>Уралу и узнаем</w:t>
      </w:r>
      <w:r w:rsidRPr="00D65D4A">
        <w:rPr>
          <w:color w:val="111111"/>
        </w:rPr>
        <w:t>, чем богат наш </w:t>
      </w:r>
      <w:r w:rsidRPr="00D65D4A">
        <w:rPr>
          <w:rStyle w:val="a4"/>
          <w:color w:val="111111"/>
          <w:bdr w:val="none" w:sz="0" w:space="0" w:color="auto" w:frame="1"/>
        </w:rPr>
        <w:t>край</w:t>
      </w:r>
      <w:r w:rsidRPr="00D65D4A">
        <w:rPr>
          <w:color w:val="111111"/>
        </w:rPr>
        <w:t xml:space="preserve">. Для того, чтобы узнать куда мы </w:t>
      </w:r>
      <w:proofErr w:type="spellStart"/>
      <w:proofErr w:type="gramStart"/>
      <w:r w:rsidRPr="00D65D4A">
        <w:rPr>
          <w:color w:val="111111"/>
        </w:rPr>
        <w:t>отправимся,</w:t>
      </w:r>
      <w:r w:rsidRPr="00D65D4A">
        <w:rPr>
          <w:color w:val="111111"/>
          <w:bdr w:val="none" w:sz="0" w:space="0" w:color="auto" w:frame="1"/>
        </w:rPr>
        <w:t>отгадайте</w:t>
      </w:r>
      <w:proofErr w:type="spellEnd"/>
      <w:proofErr w:type="gramEnd"/>
      <w:r w:rsidRPr="00D65D4A">
        <w:rPr>
          <w:color w:val="111111"/>
          <w:bdr w:val="none" w:sz="0" w:space="0" w:color="auto" w:frame="1"/>
        </w:rPr>
        <w:t xml:space="preserve"> загадку Саши</w:t>
      </w:r>
      <w:r w:rsidRPr="00D65D4A">
        <w:rPr>
          <w:color w:val="111111"/>
        </w:rPr>
        <w:t>:</w:t>
      </w:r>
    </w:p>
    <w:p w14:paraId="3B25498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Дом со всех сторон открыт.</w:t>
      </w:r>
    </w:p>
    <w:p w14:paraId="208275B2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Он резною крышей крыт.</w:t>
      </w:r>
    </w:p>
    <w:p w14:paraId="47E9E33D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Заходи в зеленый дом,</w:t>
      </w:r>
    </w:p>
    <w:p w14:paraId="72BF7020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Чудеса увидишь в нем.</w:t>
      </w:r>
    </w:p>
    <w:p w14:paraId="353D7B14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Лес.</w:t>
      </w:r>
    </w:p>
    <w:p w14:paraId="12A7870F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Мы с вами отправимся в лес</w:t>
      </w:r>
      <w:proofErr w:type="gramStart"/>
      <w:r w:rsidRPr="00D65D4A">
        <w:rPr>
          <w:color w:val="111111"/>
        </w:rPr>
        <w:t>, Но</w:t>
      </w:r>
      <w:proofErr w:type="gramEnd"/>
      <w:r w:rsidRPr="00D65D4A">
        <w:rPr>
          <w:color w:val="111111"/>
        </w:rPr>
        <w:t xml:space="preserve"> перед тем, как отправиться дальше, вспомните, какое сейчас время года?</w:t>
      </w:r>
    </w:p>
    <w:p w14:paraId="3FF5074B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Зима.</w:t>
      </w:r>
    </w:p>
    <w:p w14:paraId="36258E9B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А на чем можно отправиться в зимний лес?</w:t>
      </w:r>
    </w:p>
    <w:p w14:paraId="59DC994A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Дети предлагают ответы.</w:t>
      </w:r>
    </w:p>
    <w:p w14:paraId="7EF18292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proofErr w:type="gramStart"/>
      <w:r w:rsidRPr="00D65D4A">
        <w:rPr>
          <w:color w:val="111111"/>
        </w:rPr>
        <w:t>: На</w:t>
      </w:r>
      <w:proofErr w:type="gramEnd"/>
      <w:r w:rsidRPr="00D65D4A">
        <w:rPr>
          <w:color w:val="111111"/>
        </w:rPr>
        <w:t xml:space="preserve"> лыжах. Берем палки, надеваем лыжи и в путь.</w:t>
      </w:r>
    </w:p>
    <w:p w14:paraId="36A8A9B7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Дом со всех сторон открыт.</w:t>
      </w:r>
    </w:p>
    <w:p w14:paraId="7F838F71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Он резною крышей крыт.</w:t>
      </w:r>
    </w:p>
    <w:p w14:paraId="7522EA91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Заходи в зеленый дом,</w:t>
      </w:r>
    </w:p>
    <w:p w14:paraId="578DBB14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Чудеса увидишь в нем.</w:t>
      </w:r>
    </w:p>
    <w:p w14:paraId="734ED89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Лес.</w:t>
      </w:r>
    </w:p>
    <w:p w14:paraId="32D7E908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b/>
          <w:bCs/>
          <w:i/>
          <w:iCs/>
          <w:color w:val="111111"/>
        </w:rPr>
        <w:t>:</w:t>
      </w:r>
      <w:r w:rsidRPr="00D65D4A">
        <w:rPr>
          <w:color w:val="111111"/>
        </w:rPr>
        <w:t xml:space="preserve"> Мы с вами отправимся в лес</w:t>
      </w:r>
      <w:proofErr w:type="gramStart"/>
      <w:r w:rsidRPr="00D65D4A">
        <w:rPr>
          <w:color w:val="111111"/>
        </w:rPr>
        <w:t>, Но</w:t>
      </w:r>
      <w:proofErr w:type="gramEnd"/>
      <w:r w:rsidRPr="00D65D4A">
        <w:rPr>
          <w:color w:val="111111"/>
        </w:rPr>
        <w:t xml:space="preserve"> перед тем, как отправиться дальше, вспомните, какое сейчас время года?</w:t>
      </w:r>
    </w:p>
    <w:p w14:paraId="2013992C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Зима.</w:t>
      </w:r>
    </w:p>
    <w:p w14:paraId="2AE7E87B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b/>
          <w:bCs/>
          <w:i/>
          <w:iCs/>
          <w:color w:val="111111"/>
        </w:rPr>
        <w:t>:</w:t>
      </w:r>
      <w:r w:rsidRPr="00D65D4A">
        <w:rPr>
          <w:color w:val="111111"/>
        </w:rPr>
        <w:t xml:space="preserve"> А на чем можно отправиться в зимний лес?</w:t>
      </w:r>
    </w:p>
    <w:p w14:paraId="1DCE72B4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Дети предлагают ответы.</w:t>
      </w:r>
    </w:p>
    <w:p w14:paraId="141329D4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proofErr w:type="gramStart"/>
      <w:r w:rsidRPr="00D65D4A">
        <w:rPr>
          <w:color w:val="111111"/>
        </w:rPr>
        <w:t>: На</w:t>
      </w:r>
      <w:proofErr w:type="gramEnd"/>
      <w:r w:rsidRPr="00D65D4A">
        <w:rPr>
          <w:color w:val="111111"/>
        </w:rPr>
        <w:t xml:space="preserve"> лыжах. Берем палки, надеваем лыжи и в путь.</w:t>
      </w:r>
    </w:p>
    <w:p w14:paraId="336555CE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Вот мы и прибыли. Но что же это? В тот ли лес мы прибыли?</w:t>
      </w:r>
    </w:p>
    <w:p w14:paraId="519992C8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Нет.</w:t>
      </w:r>
    </w:p>
    <w:p w14:paraId="0BA0DF6C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А почему?</w:t>
      </w:r>
    </w:p>
    <w:p w14:paraId="35A7E0C4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proofErr w:type="gramStart"/>
      <w:r w:rsidRPr="00D65D4A">
        <w:rPr>
          <w:color w:val="111111"/>
        </w:rPr>
        <w:t>: Потому</w:t>
      </w:r>
      <w:proofErr w:type="gramEnd"/>
      <w:r w:rsidRPr="00D65D4A">
        <w:rPr>
          <w:color w:val="111111"/>
        </w:rPr>
        <w:t xml:space="preserve"> что этот лес летний, а сейчас зима.</w:t>
      </w:r>
    </w:p>
    <w:p w14:paraId="04669154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proofErr w:type="gramStart"/>
      <w:r w:rsidRPr="00D65D4A">
        <w:rPr>
          <w:b/>
          <w:bCs/>
          <w:i/>
          <w:iCs/>
          <w:color w:val="111111"/>
        </w:rPr>
        <w:t>:</w:t>
      </w:r>
      <w:r w:rsidRPr="00D65D4A">
        <w:rPr>
          <w:color w:val="111111"/>
        </w:rPr>
        <w:t xml:space="preserve"> Правильно</w:t>
      </w:r>
      <w:proofErr w:type="gramEnd"/>
      <w:r w:rsidRPr="00D65D4A">
        <w:rPr>
          <w:color w:val="111111"/>
        </w:rPr>
        <w:t>, тогда встаем на лыжи и едем дальше. А теперь правильно приехали? </w:t>
      </w:r>
      <w:r w:rsidRPr="00D65D4A">
        <w:rPr>
          <w:i/>
          <w:iCs/>
          <w:color w:val="111111"/>
          <w:bdr w:val="none" w:sz="0" w:space="0" w:color="auto" w:frame="1"/>
        </w:rPr>
        <w:t>(Показ на картины зимнего леса)</w:t>
      </w:r>
      <w:r w:rsidRPr="00D65D4A">
        <w:rPr>
          <w:color w:val="111111"/>
        </w:rPr>
        <w:t>.</w:t>
      </w:r>
    </w:p>
    <w:p w14:paraId="7F40828D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А давайте поиграем на нашей зимней лесной полянке?</w:t>
      </w:r>
    </w:p>
    <w:p w14:paraId="68DD4ED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Координация речи с движением </w:t>
      </w:r>
      <w:r w:rsidRPr="00D65D4A">
        <w:rPr>
          <w:i/>
          <w:iCs/>
          <w:color w:val="111111"/>
          <w:bdr w:val="none" w:sz="0" w:space="0" w:color="auto" w:frame="1"/>
        </w:rPr>
        <w:t>«Зимний лес»</w:t>
      </w:r>
      <w:r w:rsidRPr="00D65D4A">
        <w:rPr>
          <w:color w:val="111111"/>
        </w:rPr>
        <w:t>.</w:t>
      </w:r>
    </w:p>
    <w:p w14:paraId="1B62F22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Мы шагаем в зимний лес. А в лесу полно чудес!</w:t>
      </w:r>
    </w:p>
    <w:p w14:paraId="3DF051E7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Снег вчера в лесу прошёл —</w:t>
      </w:r>
    </w:p>
    <w:p w14:paraId="4782EA4D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lastRenderedPageBreak/>
        <w:t>Это очень хорошо. Будем мы снежки катать</w:t>
      </w:r>
    </w:p>
    <w:p w14:paraId="04636E95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И друг в друга их кидать!</w:t>
      </w:r>
    </w:p>
    <w:p w14:paraId="7595FF1A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1,2,3,4</w:t>
      </w:r>
    </w:p>
    <w:p w14:paraId="1668726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Мы с тобой снежок слепили!</w:t>
      </w:r>
    </w:p>
    <w:p w14:paraId="3FF96089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Круглый, крепкий,</w:t>
      </w:r>
    </w:p>
    <w:p w14:paraId="5CF94B6C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Очень гладкий,</w:t>
      </w:r>
    </w:p>
    <w:p w14:paraId="62CF5E66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Но совсем, совсем не сладкий!</w:t>
      </w:r>
    </w:p>
    <w:p w14:paraId="48656C09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b/>
          <w:bCs/>
          <w:i/>
          <w:iCs/>
          <w:color w:val="111111"/>
        </w:rPr>
        <w:t>:</w:t>
      </w:r>
      <w:r w:rsidRPr="00D65D4A">
        <w:rPr>
          <w:color w:val="111111"/>
        </w:rPr>
        <w:t> </w:t>
      </w:r>
      <w:r w:rsidRPr="00D65D4A">
        <w:rPr>
          <w:rStyle w:val="a4"/>
          <w:color w:val="111111"/>
          <w:bdr w:val="none" w:sz="0" w:space="0" w:color="auto" w:frame="1"/>
        </w:rPr>
        <w:t>Уральские леса очень красивы</w:t>
      </w:r>
      <w:r w:rsidRPr="00D65D4A">
        <w:rPr>
          <w:color w:val="111111"/>
        </w:rPr>
        <w:t>. Кто знает, какие деревья растут в наших лесах?</w:t>
      </w:r>
    </w:p>
    <w:p w14:paraId="75EE6E35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r w:rsidRPr="00D65D4A">
        <w:rPr>
          <w:color w:val="111111"/>
        </w:rPr>
        <w:t>: березы, рябины, сосны, ели, клены, сосны, кедры.</w:t>
      </w:r>
    </w:p>
    <w:p w14:paraId="5706D865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Какие деревья хвойные? </w:t>
      </w:r>
      <w:r w:rsidRPr="00D65D4A">
        <w:rPr>
          <w:i/>
          <w:iCs/>
          <w:color w:val="111111"/>
          <w:bdr w:val="none" w:sz="0" w:space="0" w:color="auto" w:frame="1"/>
        </w:rPr>
        <w:t>(ель, сосна, кедр)</w:t>
      </w:r>
      <w:r w:rsidRPr="00D65D4A">
        <w:rPr>
          <w:color w:val="111111"/>
        </w:rPr>
        <w:t>. А какие лиственные? </w:t>
      </w:r>
      <w:r w:rsidRPr="00D65D4A">
        <w:rPr>
          <w:i/>
          <w:iCs/>
          <w:color w:val="111111"/>
          <w:bdr w:val="none" w:sz="0" w:space="0" w:color="auto" w:frame="1"/>
        </w:rPr>
        <w:t>(береза, рябина, клен)</w:t>
      </w:r>
      <w:r w:rsidRPr="00D65D4A">
        <w:rPr>
          <w:color w:val="111111"/>
        </w:rPr>
        <w:t>. Разделите деревья на группы.</w:t>
      </w:r>
    </w:p>
    <w:p w14:paraId="3CA87F52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Дети выполняют задание.</w:t>
      </w:r>
    </w:p>
    <w:p w14:paraId="27294475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Д/и </w:t>
      </w:r>
      <w:r w:rsidRPr="00D65D4A">
        <w:rPr>
          <w:i/>
          <w:iCs/>
          <w:color w:val="111111"/>
          <w:bdr w:val="none" w:sz="0" w:space="0" w:color="auto" w:frame="1"/>
        </w:rPr>
        <w:t>«С какой ветки детки»</w:t>
      </w:r>
      <w:r w:rsidRPr="00D65D4A">
        <w:rPr>
          <w:color w:val="111111"/>
        </w:rPr>
        <w:t>.</w:t>
      </w:r>
    </w:p>
    <w:p w14:paraId="70231931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Мы много узнали о нашем крае. А чтобы наш </w:t>
      </w:r>
      <w:r w:rsidRPr="00D65D4A">
        <w:rPr>
          <w:rStyle w:val="a4"/>
          <w:color w:val="111111"/>
          <w:bdr w:val="none" w:sz="0" w:space="0" w:color="auto" w:frame="1"/>
        </w:rPr>
        <w:t>край</w:t>
      </w:r>
      <w:r w:rsidRPr="00D65D4A">
        <w:rPr>
          <w:color w:val="111111"/>
        </w:rPr>
        <w:t> оставался также богат, как нужно относиться к природе?</w:t>
      </w:r>
    </w:p>
    <w:p w14:paraId="0D8A57F4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  <w:bdr w:val="none" w:sz="0" w:space="0" w:color="auto" w:frame="1"/>
        </w:rPr>
        <w:t>Дети</w:t>
      </w:r>
      <w:proofErr w:type="gramStart"/>
      <w:r w:rsidRPr="00D65D4A">
        <w:rPr>
          <w:color w:val="111111"/>
        </w:rPr>
        <w:t>: Беречь</w:t>
      </w:r>
      <w:proofErr w:type="gramEnd"/>
      <w:r w:rsidRPr="00D65D4A">
        <w:rPr>
          <w:color w:val="111111"/>
        </w:rPr>
        <w:t>, охранять.</w:t>
      </w:r>
    </w:p>
    <w:p w14:paraId="0F5CD587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D65D4A">
        <w:rPr>
          <w:color w:val="111111"/>
        </w:rPr>
        <w:t>: Давайте будем беречь планету,</w:t>
      </w:r>
    </w:p>
    <w:p w14:paraId="7778641F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Другой, такой на свете нету</w:t>
      </w:r>
    </w:p>
    <w:p w14:paraId="60A5EF6C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Развеем над ней тучи и дым</w:t>
      </w:r>
    </w:p>
    <w:p w14:paraId="58DEED4E" w14:textId="77777777" w:rsidR="00D65D4A" w:rsidRPr="00D65D4A" w:rsidRDefault="00D65D4A" w:rsidP="00D65D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5D4A">
        <w:rPr>
          <w:color w:val="111111"/>
        </w:rPr>
        <w:t>В обиду ее никому не дадим!</w:t>
      </w:r>
    </w:p>
    <w:p w14:paraId="65039438" w14:textId="13393678" w:rsidR="003D41EA" w:rsidRPr="00D65D4A" w:rsidRDefault="00D65D4A" w:rsidP="00D65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D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вечером мы прочтем сказ Павла Бажова </w:t>
      </w:r>
      <w:r w:rsidRPr="00D65D4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«Серебряное копытце»</w:t>
      </w:r>
      <w:r w:rsidRPr="00D65D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sectPr w:rsidR="003D41EA" w:rsidRPr="00D6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4A"/>
    <w:rsid w:val="003D41EA"/>
    <w:rsid w:val="00D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D0DA"/>
  <w15:chartTrackingRefBased/>
  <w15:docId w15:val="{AF9EDDE6-8382-49CC-A3F1-7B9CF62E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5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5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6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1</cp:revision>
  <dcterms:created xsi:type="dcterms:W3CDTF">2020-08-09T16:51:00Z</dcterms:created>
  <dcterms:modified xsi:type="dcterms:W3CDTF">2020-08-09T16:57:00Z</dcterms:modified>
</cp:coreProperties>
</file>