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72" w:rsidRPr="004C6272" w:rsidRDefault="004C6272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b/>
          <w:color w:val="000000"/>
          <w:sz w:val="28"/>
          <w:szCs w:val="28"/>
        </w:rPr>
      </w:pPr>
      <w:r w:rsidRPr="004C6272">
        <w:rPr>
          <w:b/>
          <w:color w:val="000000"/>
          <w:sz w:val="28"/>
          <w:szCs w:val="28"/>
        </w:rPr>
        <w:t>Значение игровых технологий по социальн</w:t>
      </w:r>
      <w:proofErr w:type="gramStart"/>
      <w:r w:rsidRPr="004C6272">
        <w:rPr>
          <w:b/>
          <w:color w:val="000000"/>
          <w:sz w:val="28"/>
          <w:szCs w:val="28"/>
        </w:rPr>
        <w:t>о-</w:t>
      </w:r>
      <w:proofErr w:type="gramEnd"/>
      <w:r w:rsidRPr="004C6272">
        <w:rPr>
          <w:b/>
          <w:color w:val="000000"/>
          <w:sz w:val="28"/>
          <w:szCs w:val="28"/>
        </w:rPr>
        <w:t xml:space="preserve"> нравственному воспитанию детей дошкольного возраста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Формирование основ нравственных качеств человека начинается еще в дошкольном детстве. От того, насколько успешно осуществляется этот процесс, во многом зависит дальнейшее нравственное развитие детей.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В дошкольные годы под руководством взрослых ребенок приобретает первоначальный опыт поведения, отношения к близким, сверстникам, вещам, природе, усваивает нравственные нормы социалистического общества.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Нравственность является составной частью комплексного подхода к воспитанию личности. «Формирование нравственности есть не что иное, как перевод нравственных норм, правил и требований в знания, навыки и привычки поведения личности и их неуклонное соблюдени</w:t>
      </w:r>
      <w:r w:rsidR="004C6272" w:rsidRPr="004C6272">
        <w:rPr>
          <w:color w:val="000000"/>
          <w:sz w:val="28"/>
          <w:szCs w:val="28"/>
        </w:rPr>
        <w:t>е», считает И. Ф. Харламов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Овладение нравственными представлениями и понятиями длительный и сложный процесс. Дети проходят большой путь от усвоения нравственных понятий сначала на уровне представления до полного овладения его содержанием. Расширение опыта, накопление знаний приводит, с одной стороны, к дальнейшему углублению и дифференцировке нравственных представлений старших дошкольников, с другой - к большей обобщенности, приближающей их к элементарным нравственным понятиям (о дружбе, об уважении к старшим и т.п.). Формирующиеся нравственные представления начинают играть регулирующую роль в поведении детей</w:t>
      </w:r>
      <w:r w:rsidR="004C6272" w:rsidRPr="004C6272">
        <w:rPr>
          <w:color w:val="000000"/>
          <w:sz w:val="28"/>
          <w:szCs w:val="28"/>
        </w:rPr>
        <w:t>, их отношении к окружающим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 xml:space="preserve">Термин «нравственность» берет свое начало от слова нрав. По латыни нравы звучат как </w:t>
      </w:r>
      <w:proofErr w:type="spellStart"/>
      <w:r w:rsidRPr="004C6272">
        <w:rPr>
          <w:color w:val="000000"/>
          <w:sz w:val="28"/>
          <w:szCs w:val="28"/>
        </w:rPr>
        <w:t>moralis</w:t>
      </w:r>
      <w:proofErr w:type="spellEnd"/>
      <w:r w:rsidRPr="004C6272">
        <w:rPr>
          <w:color w:val="000000"/>
          <w:sz w:val="28"/>
          <w:szCs w:val="28"/>
        </w:rPr>
        <w:t xml:space="preserve"> - мораль. «Нравы» - это те эталоны и нормы, которыми руководствуются люди в своем поведении, в своих повседневных поступках. Нравы не вечные и не неизменные категории, они воспроизводятся силой </w:t>
      </w:r>
      <w:r w:rsidRPr="004C6272">
        <w:rPr>
          <w:color w:val="000000"/>
          <w:sz w:val="28"/>
          <w:szCs w:val="28"/>
        </w:rPr>
        <w:lastRenderedPageBreak/>
        <w:t>привычки масс, поддерживаются авторитетом общественного мн</w:t>
      </w:r>
      <w:r w:rsidR="004C6272" w:rsidRPr="004C6272">
        <w:rPr>
          <w:color w:val="000000"/>
          <w:sz w:val="28"/>
          <w:szCs w:val="28"/>
        </w:rPr>
        <w:t>ения, а не правовых положений»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094436" w:rsidRPr="004C6272" w:rsidRDefault="00D65B87" w:rsidP="004C627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6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гуманности в содержание нравственного воспитания входит воспитание сознательной дисциплины и культуры поведения. Дисциплинированность как качество личности характеризует ее поведение в различных сферах жизни и деятельности и проявляется в выдержанности, внутренней организованности, готовности подчиняться личным и общественным целям, установкам, нормам, принципам.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Дисциплинированность как личностное качество имеет разные уровни развития, что находит свое отражение в понятии культуры поведения. Оно включает в себя: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- культуру речи (умение вести дискуссию, понимать юмор, использовать выразительные языковые средства в разных условиях общения, владеть нормами устного и письменного литературного языка);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- культуру общения (формирование навыков доверия к людям, вежливости, внимательности в отношениях с родными, друзьями, знакомыми и посторонними людьми, умение дифференцировать свое поведение в зависимости от окружающей обстановки - дома или в общественных местах, от цели общения - деловое, личное и т.д.)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- культуру внешности (формирование потребности соблюдать личную гигиену, выбирать свой стиль, умение управлять своими жестами, мимикой, походкой);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- бытовую культуру (воспитание эстетического поведения к предметам и явлениям повседневной жизни, рациональная организация своего жилища, аккуратность в ведении до</w:t>
      </w:r>
      <w:r w:rsidR="004C6272" w:rsidRPr="004C6272">
        <w:rPr>
          <w:color w:val="000000"/>
          <w:sz w:val="28"/>
          <w:szCs w:val="28"/>
        </w:rPr>
        <w:t>машнего хозяйства и т.п.)»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По И. Ф. Харламову содержание нравственности заключается в следующем: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lastRenderedPageBreak/>
        <w:t>1. В отношение к Родине (патриотизм) - любовь к своей стране, истории, обычаям, языку, желание стать на ее защиту, если это потребуется.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2. В отношение к труду (трудолюбие) - предполагает наличие потребности в созидательной трудовой деятельности и ее, понимание пользы труда для себя и общества, наличие трудовых умений и навыков и потребность в их совершенствовании.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3. В отношение к обществу (коллективизм) - умение согласовывать свои желания с желаниями других, умение координировать свои усилия с усилиями других, умение подчинятся и умение руководить.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4. В отношение к себе - уважение себя при уважении других, высокое сознание общественного долга, честность и правдивость, нравственная чистота, скромность.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5. В че</w:t>
      </w:r>
      <w:r w:rsidR="004C6272" w:rsidRPr="004C6272">
        <w:rPr>
          <w:color w:val="000000"/>
          <w:sz w:val="28"/>
          <w:szCs w:val="28"/>
        </w:rPr>
        <w:t>ловеколюбие или гуманность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Нравственным следует считать такого человека, для которого нормы, правила и требования выступают как его собственные взгляды и убеждения, как привычные формы поведения. Говоря точнее, в своем истинном значении нравственность не имеет ничего общего с послушно-механическим исполнением, вынужденным только внешними требованиями установленных в обществе нравственных норм и правил.</w:t>
      </w:r>
    </w:p>
    <w:p w:rsidR="00D65B87" w:rsidRPr="004C6272" w:rsidRDefault="004C6272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И</w:t>
      </w:r>
      <w:r w:rsidR="00D65B87" w:rsidRPr="004C6272">
        <w:rPr>
          <w:color w:val="000000"/>
          <w:sz w:val="28"/>
          <w:szCs w:val="28"/>
        </w:rPr>
        <w:t xml:space="preserve">гра в педагогическом процессе детского сада используются как средство не только формирование определенных знаний, но и для воспитания нравственных представлений и чувств, развитию самостоятельности, инициативы, ответственности. Ведь ребенок в своих играх демонстрирует </w:t>
      </w:r>
      <w:proofErr w:type="gramStart"/>
      <w:r w:rsidR="00D65B87" w:rsidRPr="004C6272">
        <w:rPr>
          <w:color w:val="000000"/>
          <w:sz w:val="28"/>
          <w:szCs w:val="28"/>
        </w:rPr>
        <w:t>собственное</w:t>
      </w:r>
      <w:proofErr w:type="gramEnd"/>
      <w:r w:rsidR="00D65B87" w:rsidRPr="004C6272">
        <w:rPr>
          <w:color w:val="000000"/>
          <w:sz w:val="28"/>
          <w:szCs w:val="28"/>
        </w:rPr>
        <w:t xml:space="preserve"> духовную жизнь.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 xml:space="preserve">Игровые переживания оставляют глубокий след в сознании ребенка, способствуют развитию добрых чувств. В игре раскрывается духовный мир </w:t>
      </w:r>
      <w:r w:rsidRPr="004C6272">
        <w:rPr>
          <w:color w:val="000000"/>
          <w:sz w:val="28"/>
          <w:szCs w:val="28"/>
        </w:rPr>
        <w:lastRenderedPageBreak/>
        <w:t>ребенка, уровень его нравственного развития. Не случайно Д. Б. </w:t>
      </w:r>
      <w:proofErr w:type="spellStart"/>
      <w:r w:rsidRPr="004C6272">
        <w:rPr>
          <w:color w:val="000000"/>
          <w:sz w:val="28"/>
          <w:szCs w:val="28"/>
        </w:rPr>
        <w:t>Эльконин</w:t>
      </w:r>
      <w:proofErr w:type="spellEnd"/>
      <w:r w:rsidRPr="004C6272">
        <w:rPr>
          <w:color w:val="000000"/>
          <w:sz w:val="28"/>
          <w:szCs w:val="28"/>
        </w:rPr>
        <w:t xml:space="preserve"> советовал педагогам при поступлении ребенка в школу интересоваться, в какие игры и с кем она любит игр</w:t>
      </w:r>
      <w:r w:rsidR="004C6272" w:rsidRPr="004C6272">
        <w:rPr>
          <w:color w:val="000000"/>
          <w:sz w:val="28"/>
          <w:szCs w:val="28"/>
        </w:rPr>
        <w:t>ать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Нравственное формирование это сложный процесс, который требует постоянного педагогического вмешательства со стороны взрослых. Поэтому, что особенно эффективным является формирование нравственных качеств ребенка в игровой деятельности, где одновременно происходит знакомство с нравственными нормами и раскрытие их внутреннего смысла. В процессе игровой деятельности ребенок приобретает новый социальный опыт, который переносит в жизнь.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Игровые технологии представляют собой игровую форму взаимодействия педагога и учащихся через реализацию определенного сюжета (игры, сказки, спектакля, делового общения). При этом образовательные задачи включены в содержание игры. В образовательном процессе используют занимательные, театрализованные, деловые, ролевые, комп</w:t>
      </w:r>
      <w:r w:rsidR="004C6272" w:rsidRPr="004C6272">
        <w:rPr>
          <w:color w:val="000000"/>
          <w:sz w:val="28"/>
          <w:szCs w:val="28"/>
        </w:rPr>
        <w:t>ьютерные игры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 xml:space="preserve">Технология - это инструмент профессиональной деятельности педагога. Сущность педагогической технологии заключается в том, что она имеет выраженную </w:t>
      </w:r>
      <w:proofErr w:type="spellStart"/>
      <w:r w:rsidRPr="004C6272">
        <w:rPr>
          <w:color w:val="000000"/>
          <w:sz w:val="28"/>
          <w:szCs w:val="28"/>
        </w:rPr>
        <w:t>этапность</w:t>
      </w:r>
      <w:proofErr w:type="spellEnd"/>
      <w:r w:rsidRPr="004C6272">
        <w:rPr>
          <w:color w:val="000000"/>
          <w:sz w:val="28"/>
          <w:szCs w:val="28"/>
        </w:rPr>
        <w:t xml:space="preserve"> (</w:t>
      </w:r>
      <w:proofErr w:type="spellStart"/>
      <w:r w:rsidRPr="004C6272">
        <w:rPr>
          <w:color w:val="000000"/>
          <w:sz w:val="28"/>
          <w:szCs w:val="28"/>
        </w:rPr>
        <w:t>пошаговость</w:t>
      </w:r>
      <w:proofErr w:type="spellEnd"/>
      <w:r w:rsidRPr="004C6272">
        <w:rPr>
          <w:color w:val="000000"/>
          <w:sz w:val="28"/>
          <w:szCs w:val="28"/>
        </w:rPr>
        <w:t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 xml:space="preserve">Педагогическую технологию отличают: конкретность и четкость цели и задач; наличие этапов: первичной диагностики; отбора содержания, форм, способов и приемов его реализации; использования совокупности средств в определенной логике с организацией промежуточной диагностики достижения цели, </w:t>
      </w:r>
      <w:proofErr w:type="spellStart"/>
      <w:r w:rsidRPr="004C6272">
        <w:rPr>
          <w:color w:val="000000"/>
          <w:sz w:val="28"/>
          <w:szCs w:val="28"/>
        </w:rPr>
        <w:t>критериальной</w:t>
      </w:r>
      <w:proofErr w:type="spellEnd"/>
      <w:r w:rsidRPr="004C6272">
        <w:rPr>
          <w:color w:val="000000"/>
          <w:sz w:val="28"/>
          <w:szCs w:val="28"/>
        </w:rPr>
        <w:t xml:space="preserve"> оценки результатов 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lastRenderedPageBreak/>
        <w:t>Игровые технологии являются составной частью педагогических технологий. Согласно классификации Г. К. </w:t>
      </w:r>
      <w:proofErr w:type="spellStart"/>
      <w:r w:rsidRPr="004C6272">
        <w:rPr>
          <w:color w:val="000000"/>
          <w:sz w:val="28"/>
          <w:szCs w:val="28"/>
        </w:rPr>
        <w:t>Селевко</w:t>
      </w:r>
      <w:proofErr w:type="spellEnd"/>
      <w:r w:rsidRPr="004C6272">
        <w:rPr>
          <w:color w:val="000000"/>
          <w:sz w:val="28"/>
          <w:szCs w:val="28"/>
        </w:rPr>
        <w:t xml:space="preserve">, педагогические технологии по преобладающему (доминирующему) методу различаются </w:t>
      </w:r>
      <w:proofErr w:type="gramStart"/>
      <w:r w:rsidRPr="004C6272">
        <w:rPr>
          <w:color w:val="000000"/>
          <w:sz w:val="28"/>
          <w:szCs w:val="28"/>
        </w:rPr>
        <w:t>на</w:t>
      </w:r>
      <w:proofErr w:type="gramEnd"/>
      <w:r w:rsidRPr="004C6272">
        <w:rPr>
          <w:color w:val="000000"/>
          <w:sz w:val="28"/>
          <w:szCs w:val="28"/>
        </w:rPr>
        <w:t>: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1. Игровые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2. Догматические, репродуктивные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3. Объяснительно-иллюстративные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4. Развивающее обучение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5. Проблемные, поисковые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6. Программированное обучение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7. Диалогические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8. Творческие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 xml:space="preserve">9. </w:t>
      </w:r>
      <w:proofErr w:type="spellStart"/>
      <w:r w:rsidRPr="004C6272">
        <w:rPr>
          <w:color w:val="000000"/>
          <w:sz w:val="28"/>
          <w:szCs w:val="28"/>
        </w:rPr>
        <w:t>Саморазвивающие</w:t>
      </w:r>
      <w:proofErr w:type="spellEnd"/>
      <w:r w:rsidRPr="004C6272">
        <w:rPr>
          <w:color w:val="000000"/>
          <w:sz w:val="28"/>
          <w:szCs w:val="28"/>
        </w:rPr>
        <w:t xml:space="preserve"> обучение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10. Информационные (компьютерные)</w:t>
      </w:r>
    </w:p>
    <w:p w:rsidR="00D65B87" w:rsidRPr="004C6272" w:rsidRDefault="004C6272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</w:t>
      </w:r>
      <w:bookmarkStart w:id="0" w:name="_GoBack"/>
      <w:bookmarkEnd w:id="0"/>
      <w:r w:rsidR="00D65B87" w:rsidRPr="004C6272">
        <w:rPr>
          <w:color w:val="000000"/>
          <w:sz w:val="28"/>
          <w:szCs w:val="28"/>
        </w:rPr>
        <w:t xml:space="preserve"> дошкольном возрасте у детей складываются первые нравственные суждения и оценки, первоначальное понимание общественного смысла нравственной нормы, формируются не только нравственные качества, но и чувства. Однако психологические исследования нравственного развития дошкольников показали, что знание нравственных нормы далеко не всегда обеспечивает ее выполнение в реальной жизненной ситуации. Часть детей, хорошо зная норму справедливости, в реальном взаимодействии не соблюдают ее. Вместе с тем большинство детей в реальной ситуации ведут себя в соответствии с нормой.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lastRenderedPageBreak/>
        <w:t>Несоответствие между усвоением нравственной нормы и реальным поведением предопределяет изменение стратегии развития нравственной сферы дошкольника. Эта стратегия должна быть направлена не только на осознание своих качеств и переживаний, усвоение правил и норм поведения, но в первую очередь на развитие сопричастности, чувства общности с другими, в целом на формирование доброжелательного отношения к людям.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Когда дети соревнуются друг с другом в игре, реально оценивая свои возможности, сравнивая себя с товарищем, то стремление к личному успеху, признанию собственных достоинств и достижений увеличивает силу экспрессий до самого высокого уровня. В групповых же соревновательных играх главным стержнем служат интересы группы, а успех или неудачу делят все вместе, сила и количество негативных экспрессий снижается, ведь на общем фоне группы личные у</w:t>
      </w:r>
      <w:r w:rsidR="004C6272" w:rsidRPr="004C6272">
        <w:rPr>
          <w:color w:val="000000"/>
          <w:sz w:val="28"/>
          <w:szCs w:val="28"/>
        </w:rPr>
        <w:t>дачи и неудачи менее заметны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Сопереживание сверстнику в игре во многом зависит от ситуации и позиции ребенка. В условиях острого личного соперничества эмоции захлестывают дошкольника, резко возрастает количеств негативных экспрессий в адрес ровесника. Ребенок не приводит никаких аргументов против сверстника, а просто (в речи) выражает свое отношение к нему, сопереживание товарищу снижается.</w:t>
      </w:r>
    </w:p>
    <w:p w:rsidR="00D65B87" w:rsidRPr="004C6272" w:rsidRDefault="00D65B87" w:rsidP="004C6272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C6272">
        <w:rPr>
          <w:color w:val="000000"/>
          <w:sz w:val="28"/>
          <w:szCs w:val="28"/>
        </w:rPr>
        <w:t>Симпатия и сочувствие побуждают ребенка к совершению первых нравственных поступков. Даже 5-6 летний ребенок выполняет нравственные нормы, проявляя чувство долга, прежде всего, по отношению к тем, к кому симпатизирует и сочувствует. Взрослый организует совместную деятельность с дошкольником и в игре идет накопление первоначальных нравственных представлений: «можно», «нельзя», «плохо», «хорошо». Ребенок соотносит их со свои</w:t>
      </w:r>
      <w:r w:rsidR="004C6272" w:rsidRPr="004C6272">
        <w:rPr>
          <w:color w:val="000000"/>
          <w:sz w:val="28"/>
          <w:szCs w:val="28"/>
        </w:rPr>
        <w:t>ми действиями и поступками</w:t>
      </w:r>
      <w:proofErr w:type="gramStart"/>
      <w:r w:rsidR="004C6272" w:rsidRPr="004C6272">
        <w:rPr>
          <w:color w:val="000000"/>
          <w:sz w:val="28"/>
          <w:szCs w:val="28"/>
        </w:rPr>
        <w:t xml:space="preserve"> .</w:t>
      </w:r>
      <w:proofErr w:type="gramEnd"/>
    </w:p>
    <w:p w:rsidR="00D65B87" w:rsidRPr="004C6272" w:rsidRDefault="00D65B87" w:rsidP="004C62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в дошкольном возрасте у детей складываются первые моральные суждения и оценки, первоначальное понимание общественного </w:t>
      </w:r>
      <w:r w:rsidRPr="004C6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смысла нравственной нормы, формируются не только нравственные качества, но и чувства. Мир эмоции, чувств и нравственных переживаний у дошкольника тесно взаимосвязаны. В общении детей формируется их способность выражать свои чувства, давать им оценку, развивается способность к сочувствию, сопереживанию. «Коммуникативная глухота», то есть невосприимчивость к чувствам и желаниям сверстника, их потребностям может стать причиной конфликтов в дошкольном возрасте, и негативно сказаться на эмоционально-нравственном развитии ребенка.</w:t>
      </w:r>
    </w:p>
    <w:sectPr w:rsidR="00D65B87" w:rsidRPr="004C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36"/>
    <w:rsid w:val="00094436"/>
    <w:rsid w:val="004C6272"/>
    <w:rsid w:val="00D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2019-10-10T02:18:00Z</dcterms:created>
  <dcterms:modified xsi:type="dcterms:W3CDTF">2019-10-10T02:34:00Z</dcterms:modified>
</cp:coreProperties>
</file>