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F3" w:rsidRPr="00944DF3" w:rsidRDefault="00944DF3" w:rsidP="00944DF3">
      <w:pPr>
        <w:shd w:val="clear" w:color="auto" w:fill="FFFFFF"/>
        <w:spacing w:after="30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Викторина «Что мы знаем о народных промыслах?</w:t>
      </w: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интерес к народному декоративно – прикладному искусству.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знакомить дошкольников с народными художественными промыслами России, как с искусством, видом творческой деятельности людей.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Прививать любовь и бережное отношение к изделиям народно – прикладного искусства.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наблюдательность.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умение внимательно слушать, отвечать на вопросы, учить излагать свои мысли понятно для окружающих.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эстетическое восприятие.</w:t>
      </w:r>
    </w:p>
    <w:p w:rsidR="00944DF3" w:rsidRPr="00944DF3" w:rsidRDefault="00944DF3" w:rsidP="00944DF3">
      <w:pPr>
        <w:shd w:val="clear" w:color="auto" w:fill="FFFFFF"/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</w:t>
      </w:r>
    </w:p>
    <w:p w:rsidR="00944DF3" w:rsidRPr="00944DF3" w:rsidRDefault="00944DF3" w:rsidP="00944DF3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A526EB" w:rsidRPr="00A23196" w:rsidRDefault="00944DF3" w:rsidP="00944DF3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Резные ложки и ковши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разгляди-ка не спеши,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травка вьётся и цветы</w:t>
      </w:r>
      <w:proofErr w:type="gramStart"/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астут невиданной красоты.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Блестят они как золотые,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может, солнцем налитые.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(Хохлома)</w:t>
      </w:r>
    </w:p>
    <w:p w:rsidR="00944DF3" w:rsidRPr="00A23196" w:rsidRDefault="00944DF3" w:rsidP="00944DF3">
      <w:pPr>
        <w:spacing w:line="36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23196">
        <w:rPr>
          <w:rFonts w:ascii="Times New Roman" w:hAnsi="Times New Roman" w:cs="Times New Roman"/>
          <w:sz w:val="28"/>
          <w:szCs w:val="28"/>
          <w:shd w:val="clear" w:color="auto" w:fill="FFFFFF"/>
        </w:rPr>
        <w:t>Глину замесили,</w:t>
      </w:r>
      <w:r w:rsidRPr="00A23196">
        <w:rPr>
          <w:rFonts w:ascii="Times New Roman" w:hAnsi="Times New Roman" w:cs="Times New Roman"/>
          <w:sz w:val="28"/>
          <w:szCs w:val="28"/>
        </w:rPr>
        <w:br/>
      </w:r>
      <w:r w:rsidRPr="00A23196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Козлов, барашков налепили.</w:t>
      </w:r>
      <w:r w:rsidRPr="00A23196">
        <w:rPr>
          <w:rFonts w:ascii="Times New Roman" w:hAnsi="Times New Roman" w:cs="Times New Roman"/>
          <w:sz w:val="28"/>
          <w:szCs w:val="28"/>
        </w:rPr>
        <w:br/>
      </w:r>
      <w:r w:rsidRPr="00A23196">
        <w:rPr>
          <w:rFonts w:ascii="Times New Roman" w:hAnsi="Times New Roman" w:cs="Times New Roman"/>
          <w:sz w:val="28"/>
          <w:szCs w:val="28"/>
          <w:shd w:val="clear" w:color="auto" w:fill="FFFFFF"/>
        </w:rPr>
        <w:t>В печке обожгли, белизну навели.</w:t>
      </w:r>
      <w:r w:rsidRPr="00A23196">
        <w:rPr>
          <w:rFonts w:ascii="Times New Roman" w:hAnsi="Times New Roman" w:cs="Times New Roman"/>
          <w:sz w:val="28"/>
          <w:szCs w:val="28"/>
        </w:rPr>
        <w:br/>
      </w:r>
      <w:r w:rsidRPr="00A23196">
        <w:rPr>
          <w:rFonts w:ascii="Times New Roman" w:hAnsi="Times New Roman" w:cs="Times New Roman"/>
          <w:sz w:val="28"/>
          <w:szCs w:val="28"/>
          <w:shd w:val="clear" w:color="auto" w:fill="FFFFFF"/>
        </w:rPr>
        <w:t>Яркие краски взяли</w:t>
      </w:r>
      <w:r w:rsidRPr="00A23196">
        <w:rPr>
          <w:rFonts w:ascii="Times New Roman" w:hAnsi="Times New Roman" w:cs="Times New Roman"/>
          <w:sz w:val="28"/>
          <w:szCs w:val="28"/>
        </w:rPr>
        <w:br/>
      </w:r>
      <w:r w:rsidRPr="00A23196">
        <w:rPr>
          <w:rFonts w:ascii="Times New Roman" w:hAnsi="Times New Roman" w:cs="Times New Roman"/>
          <w:sz w:val="28"/>
          <w:szCs w:val="28"/>
          <w:shd w:val="clear" w:color="auto" w:fill="FFFFFF"/>
        </w:rPr>
        <w:t>Кружочками, полосками игрушки расписали.</w:t>
      </w:r>
      <w:r w:rsidRPr="00A23196">
        <w:rPr>
          <w:rFonts w:ascii="Times New Roman" w:hAnsi="Times New Roman" w:cs="Times New Roman"/>
          <w:sz w:val="28"/>
          <w:szCs w:val="28"/>
        </w:rPr>
        <w:br/>
      </w:r>
      <w:r w:rsidRPr="00A2319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(Дымковские игрушки)</w:t>
      </w: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Коклюшки скакали –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Воротник связали.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Ещё поскакали –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Скатерть связали.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что за красота?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(Вологодские кружева)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Здесь </w:t>
      </w:r>
      <w:proofErr w:type="spellStart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Полкан</w:t>
      </w:r>
      <w:proofErr w:type="spellEnd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любимый персонаж.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с бородкой, в эполетах, орденах!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Птица Сирин! Конь с двумя головами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Просто не забываем!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Каргопольская</w:t>
      </w:r>
      <w:proofErr w:type="spellEnd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игрушка)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откуда пришла к нам такая?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Вся простая без хитрых затей.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длинной шеей и </w:t>
      </w:r>
      <w:proofErr w:type="gramStart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расписная</w:t>
      </w:r>
      <w:proofErr w:type="gramEnd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игры и забавы детей.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Филимоновская</w:t>
      </w:r>
      <w:proofErr w:type="spellEnd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игрушка)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Керамика, майолика, фаянс</w:t>
      </w: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Сверкают белизной –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оторвать глаз.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Узор небесной синевы украсил вас.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Гжели)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сюда посмотри!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Прялки, мебель, сундуки!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Розаны, купавки их украшают.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Павлины на них восседают.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Всадники на конях разъезжают.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Девицы – красавицы гуляют.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(Городец)</w:t>
      </w: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платках расцветают цветы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Розы, маки, хризантемы.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Яркие красивые они -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Известные всей России.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(Павлово – Посадские платки)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круглые, овальные, железные,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Красивые и в доме полезные.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Чёрные, синие, зелёные, красные,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Удивительно прекрасные!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Ромашки, розы, незабудки мазками </w:t>
      </w:r>
      <w:proofErr w:type="gramStart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нанесли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Цветы сразу расцвели</w:t>
      </w:r>
      <w:proofErr w:type="gramEnd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Жостовские</w:t>
      </w:r>
      <w:proofErr w:type="spellEnd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подносы)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Ими раньше украшали стены,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Покрывали лавки, сундуки.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Мягкие, пушистые! Яркие цветки</w:t>
      </w:r>
      <w:proofErr w:type="gramStart"/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тличают наши тюменские </w:t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(ковры)</w:t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скульптуры не из дерева, не из глины.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вырезают мастера тобольские уже ни одно поколение.</w:t>
      </w:r>
      <w:r w:rsidRPr="00944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 бивня мамонта, зуба кашалота и лосиного рога</w:t>
      </w:r>
      <w:proofErr w:type="gramStart"/>
      <w:r w:rsidRPr="00944DF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944DF3" w:rsidRPr="00944DF3" w:rsidRDefault="00944DF3" w:rsidP="00944D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F3" w:rsidRPr="00944DF3" w:rsidRDefault="00944DF3" w:rsidP="00944DF3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и ответы</w:t>
      </w:r>
    </w:p>
    <w:p w:rsidR="00944DF3" w:rsidRPr="00A23196" w:rsidRDefault="00944DF3" w:rsidP="00944D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1.К каким народным промыслам принадлежат эти элементы росписи? Дымковская игрушка, Городецкая роспись, Хохлома,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Жостовская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роспись,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Филимоновская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игрушка, Гжель.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Назовите народные промыслы, где делают такие изделия?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Гжель,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Филимоновская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игрушка, Хохлома, Дымковская игрушка,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Жостовская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роспись, Городецкая роспись.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Столицей</w:t>
      </w:r>
      <w:proofErr w:type="gram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какого народного промысла является город Семёнов?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Хохломы.</w:t>
      </w:r>
    </w:p>
    <w:p w:rsidR="00944DF3" w:rsidRPr="00A23196" w:rsidRDefault="00944DF3" w:rsidP="00A231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расписывают в Хохломе?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расписывают деревянную посуду из липы и мебель из берёзы и сосны красными, жёлтыми, оранжевыми и немного зелёными и голубыми тонами по чёрному фону. Семёнов – родина русской матрёшки.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 цвет всегда присутствует в росписи?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Золотой.</w:t>
      </w:r>
    </w:p>
    <w:p w:rsidR="00944DF3" w:rsidRPr="00A23196" w:rsidRDefault="00944DF3" w:rsidP="00A231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На чём делают роспись в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Жостово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кованых металлических (жестяных) подносах, на коробочках для чая.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Какой основной мотив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жостовской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росписи?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Цветочный букет из крупных садовых и мелких полевых цветов обычно на чёрном фоне (но иногда и на белом, красном, синем, зелёном, серебряном).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7.Гжельскую керамику и фарфор (посуду, сувениры, и предметы интерьера) делают из глины. После обжига покрывают специальной белой краской, что делает изделия блестящими, а затем расписывают вручную.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Гжель – это </w:t>
      </w:r>
      <w:proofErr w:type="gram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сочетание</w:t>
      </w:r>
      <w:proofErr w:type="gram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каких двух цветов?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Гжель – это сочетание белого и синего (</w:t>
      </w:r>
      <w:proofErr w:type="gram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светло - голубого до тёмного).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9. 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делают дымковские игрушки?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Каждую игрушку создаёт один мастер от лепки из глины до росписи.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10.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Какие дымковские игрушки были самыми первыми?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весеннему празднику Свистунья женская половина слободы Дымково лепила из глины свистульки в виде коней, баранов, козлов и других животных. Их раскрашивали их в яркие цвета.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отличает городецкую роспись?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городецкой росписи можно увидеть цветочные узоры, жанровые сцены, фигурки коней и коней </w:t>
      </w:r>
      <w:proofErr w:type="gram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всадниками, павлинов. Роспись наносится 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свободным мазком с белой и черной графической обводкой. Росписью украшают игрушки, мебель, кухонную утварь, предметы интерьера, ставни, двери, ворота из древесины.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12.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Какие цветы можно встретить в городецкой росписи?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Роза, розан, купавку, ромашку. А также бутон цветка.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Назовите этапы рисования цветков.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Подмалевок, наведение лепестков, оживка.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13.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каком из народных промыслов игрушку лепят из целого куска глины в отличие от дымковской игрушки, которую лепят по частям, собирая детали?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Филимоновская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игрушка.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14.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Почему </w:t>
      </w:r>
      <w:proofErr w:type="spellStart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филимоновские</w:t>
      </w:r>
      <w:proofErr w:type="spellEnd"/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игрушки не нужно белить перед росписью?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игрушки после обжига в печи становятся светлыми.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15.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Какие бытовые предметы украшает северодвинская роспись?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Деревянную посуду, прялки, сундучки, шкатулки, берестяные туеса и другие предметы домашнего обихода.</w:t>
      </w:r>
    </w:p>
    <w:p w:rsidR="00944DF3" w:rsidRPr="00A23196" w:rsidRDefault="00944DF3" w:rsidP="00944D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16.</w:t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можно увидеть в узорах Северной Двины?</w:t>
      </w:r>
      <w:r w:rsidRPr="00A23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3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Узоры, орнаменты, бордюры из растений. В узор включаются сказочные птицы, кони, львы, сцены из быта и жизни.</w:t>
      </w:r>
    </w:p>
    <w:p w:rsidR="00944DF3" w:rsidRPr="00A23196" w:rsidRDefault="00944DF3" w:rsidP="00944D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19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 викторины</w:t>
      </w:r>
      <w:bookmarkStart w:id="0" w:name="_GoBack"/>
      <w:bookmarkEnd w:id="0"/>
    </w:p>
    <w:sectPr w:rsidR="00944DF3" w:rsidRPr="00A2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1379"/>
    <w:multiLevelType w:val="hybridMultilevel"/>
    <w:tmpl w:val="14C4170E"/>
    <w:lvl w:ilvl="0" w:tplc="723E17F2">
      <w:start w:val="1"/>
      <w:numFmt w:val="decimal"/>
      <w:lvlText w:val="%1."/>
      <w:lvlJc w:val="left"/>
      <w:pPr>
        <w:ind w:left="5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EB"/>
    <w:rsid w:val="00944DF3"/>
    <w:rsid w:val="00A23196"/>
    <w:rsid w:val="00A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DF3"/>
    <w:pPr>
      <w:ind w:left="720"/>
      <w:contextualSpacing/>
    </w:pPr>
  </w:style>
  <w:style w:type="character" w:styleId="a6">
    <w:name w:val="Strong"/>
    <w:basedOn w:val="a0"/>
    <w:uiPriority w:val="22"/>
    <w:qFormat/>
    <w:rsid w:val="00944D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DF3"/>
    <w:pPr>
      <w:ind w:left="720"/>
      <w:contextualSpacing/>
    </w:pPr>
  </w:style>
  <w:style w:type="character" w:styleId="a6">
    <w:name w:val="Strong"/>
    <w:basedOn w:val="a0"/>
    <w:uiPriority w:val="22"/>
    <w:qFormat/>
    <w:rsid w:val="00944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12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0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750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5721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0823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135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52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7561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732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4640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525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8758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9740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5472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2020-06-30T15:24:00Z</dcterms:created>
  <dcterms:modified xsi:type="dcterms:W3CDTF">2020-06-30T15:36:00Z</dcterms:modified>
</cp:coreProperties>
</file>