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1307">
        <w:rPr>
          <w:rFonts w:ascii="Times New Roman" w:hAnsi="Times New Roman" w:cs="Times New Roman"/>
          <w:sz w:val="28"/>
          <w:szCs w:val="28"/>
        </w:rPr>
        <w:t xml:space="preserve">Здоровье  –  важный  фактор  работоспособности  и  гармоничного 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307">
        <w:rPr>
          <w:rFonts w:ascii="Times New Roman" w:hAnsi="Times New Roman" w:cs="Times New Roman"/>
          <w:sz w:val="28"/>
          <w:szCs w:val="28"/>
        </w:rPr>
        <w:t xml:space="preserve">детей.  Здоровье  не  существует  само  по  себе,  оно  нуждается  в  тщательной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307">
        <w:rPr>
          <w:rFonts w:ascii="Times New Roman" w:hAnsi="Times New Roman" w:cs="Times New Roman"/>
          <w:sz w:val="28"/>
          <w:szCs w:val="28"/>
        </w:rPr>
        <w:t xml:space="preserve">заботе на протяжении всей жизни человека.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1307">
        <w:rPr>
          <w:rFonts w:ascii="Times New Roman" w:hAnsi="Times New Roman" w:cs="Times New Roman"/>
          <w:sz w:val="28"/>
          <w:szCs w:val="28"/>
        </w:rPr>
        <w:t xml:space="preserve">Известно, что дошкольный возраст является решающим в формировании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фундамента  физического  и  психического  здоровья.  Ведь  именно  до  7  лет человек  проходит  огромный  путь  развития,  неповторимый  на  протяжении всей последующей жизни. Именно в этот период идет интенсивное развитие органов,  становление  функциональных  систем  организма,  закладываются основные  черты  личности,  формируется  характер,  отношение  к  себе  и  к окружающим.  Важно  на  этом  этапе  сформировать  у  детей  базу  знаний    и практических  навыков  здорового  образа  жизни,  осознанную  потребность  в систематических занятиях физической культурой и спортом.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Проведенный опрос родителей показал, что: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100% - родителей хотят видеть своих детей здоровыми;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A81307">
        <w:rPr>
          <w:rFonts w:ascii="Times New Roman" w:hAnsi="Times New Roman" w:cs="Times New Roman"/>
          <w:sz w:val="28"/>
          <w:szCs w:val="28"/>
        </w:rPr>
        <w:t xml:space="preserve">%  -  всесторонне-развитыми,  обладающими  коммуникативными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307">
        <w:rPr>
          <w:rFonts w:ascii="Times New Roman" w:hAnsi="Times New Roman" w:cs="Times New Roman"/>
          <w:sz w:val="28"/>
          <w:szCs w:val="28"/>
        </w:rPr>
        <w:t xml:space="preserve">качествами.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Анализируя  статистику  заболеваемости  наших  воспитанников, 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307">
        <w:rPr>
          <w:rFonts w:ascii="Times New Roman" w:hAnsi="Times New Roman" w:cs="Times New Roman"/>
          <w:sz w:val="28"/>
          <w:szCs w:val="28"/>
        </w:rPr>
        <w:t xml:space="preserve">пришли  к  выводу,  что   необходима планомерная  систематическая  работа  по формированию, сохранению и укреплению здоровья детей. Здоровье никому нельзя дать или подарить, его нужно сохранять и укреплять. Для того чтобы собственное  здоровье  стало  ценностью  для  ребенка    необходимо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переосмысления работы с дошкольниками в сфере физического воспитания, в воспитании  чувств  бережного  отношения  к  своему  здоровью  и  здоровью окружающих.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Образовательная область: физическое развитие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Области интеграции: познавательное развитие, речевое развитие, художественно-эстетическое развитие, социально-коммуникативное развитие.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>Вид проекта: Открытый  (</w:t>
      </w:r>
      <w:proofErr w:type="gramStart"/>
      <w:r w:rsidRPr="00A813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1307">
        <w:rPr>
          <w:rFonts w:ascii="Times New Roman" w:hAnsi="Times New Roman" w:cs="Times New Roman"/>
          <w:sz w:val="28"/>
          <w:szCs w:val="28"/>
        </w:rPr>
        <w:t xml:space="preserve"> взаимодействии с  спортивными организациями,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семьей), групповой, </w:t>
      </w:r>
      <w:proofErr w:type="gramStart"/>
      <w:r w:rsidRPr="00A81307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A81307">
        <w:rPr>
          <w:rFonts w:ascii="Times New Roman" w:hAnsi="Times New Roman" w:cs="Times New Roman"/>
          <w:sz w:val="28"/>
          <w:szCs w:val="28"/>
        </w:rPr>
        <w:t>, долгосрочный.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A81307">
        <w:rPr>
          <w:rFonts w:ascii="Times New Roman" w:hAnsi="Times New Roman" w:cs="Times New Roman"/>
          <w:sz w:val="28"/>
          <w:szCs w:val="28"/>
        </w:rPr>
        <w:t xml:space="preserve">: Создание  у детей мотивации заниматься физкультурой и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lastRenderedPageBreak/>
        <w:t xml:space="preserve">спортом, ознакомление  со спортивными достижениями страны, высокими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личными достижениями людей, ставших славой России.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Цель достигается в процессе решения поставленных задач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307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ознакомление детей с разными видами спорта;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развитие положительной мотивации к занятиям спортом, </w:t>
      </w:r>
      <w:proofErr w:type="gramStart"/>
      <w:r w:rsidRPr="00A81307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A81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образу жизни; 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расширение двигательных возможностей ребенка за счет освоения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новых  доступных  движений, выполненных под руководством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специалиста высокого класса;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воспитание чувства патриотизма и интернационализма;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расширение кругозора в вопросах спортивной жизни страны;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обогащение знаниями в области физической  культуры и спорта;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формирование интереса к играм соревновательного характера;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совершенствование спортивных умений и навыков.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 Участники проекта: дети  старшей  группы,   педагоги, родители. 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 Возраст дошкольников:   5-6 лет; </w:t>
      </w:r>
    </w:p>
    <w:p w:rsid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 Продолжительность проекта: 6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Материалы и оборудование:  DVD-проигрыватель, музыкальный центр,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компьютер, принтер, видеокамера,  диски и кассеты с записью фонограмм для выполнения упражнений, фотографии и картины с изображениями различных видов спорта, портреты выдающихся спортсменов, иллюстрации и репродукции, соответствующие сюжету и теме встречи, познавательная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литература, художественная литература, спортивное оборудование.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Основные формы реализации проекта: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открытые мероприятия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работа с познавательной литературой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прогулка в двигательной активности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физкультурные досуги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неделя здоровья, дни здоровья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участие в соревнованиях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посещение  спортивных мероприятий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sym w:font="Symbol" w:char="F0B7"/>
      </w:r>
      <w:r w:rsidRPr="00A81307">
        <w:rPr>
          <w:rFonts w:ascii="Times New Roman" w:hAnsi="Times New Roman" w:cs="Times New Roman"/>
          <w:sz w:val="28"/>
          <w:szCs w:val="28"/>
        </w:rPr>
        <w:t xml:space="preserve">  встречи с тренерами и учащимися  спортивных организаций.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Этапы реализации проекта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1 этап.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Организация подготовительной работы для реализации данного проекта: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1. Обсуждение целей и задач проекта.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2. Распределение материала на блоки, составление плана работы.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1307">
        <w:rPr>
          <w:rFonts w:ascii="Times New Roman" w:hAnsi="Times New Roman" w:cs="Times New Roman"/>
          <w:sz w:val="28"/>
          <w:szCs w:val="28"/>
        </w:rPr>
        <w:t xml:space="preserve">. Изучение компетентности родителей по теме проекта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2 этап: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1. Планирование работы.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2. Создание условий для реализации проекта: пополнение и подбор материала для реализации проекта, проведение сбора необходимых материалов и литературных источников по соответствующим тематикам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3. Пропаганда знаний о значении спорта в жизни ребёнка для родителей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воспитанников.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4. Посещение  спортивных мероприятий 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5.  Оказание информационной и методической помощи педагогам, родителям.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6. Организация тематических выставок, создание  мини-презентаций.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3 этап: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 xml:space="preserve">Подведение итогов проведенной работы.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lastRenderedPageBreak/>
        <w:t xml:space="preserve">Пополнение  методического кабинета детского сада материалами о различных видах спорта, размещение информации о проекте на сайте ДОУ. </w:t>
      </w:r>
    </w:p>
    <w:p w:rsidR="00A81307" w:rsidRPr="00A81307" w:rsidRDefault="00A81307" w:rsidP="00A81307">
      <w:pPr>
        <w:jc w:val="both"/>
        <w:rPr>
          <w:rFonts w:ascii="Times New Roman" w:hAnsi="Times New Roman" w:cs="Times New Roman"/>
          <w:sz w:val="28"/>
          <w:szCs w:val="28"/>
        </w:rPr>
      </w:pPr>
      <w:r w:rsidRPr="00A81307">
        <w:rPr>
          <w:rFonts w:ascii="Times New Roman" w:hAnsi="Times New Roman" w:cs="Times New Roman"/>
          <w:sz w:val="28"/>
          <w:szCs w:val="28"/>
        </w:rPr>
        <w:t>Презента</w:t>
      </w:r>
      <w:r>
        <w:rPr>
          <w:rFonts w:ascii="Times New Roman" w:hAnsi="Times New Roman" w:cs="Times New Roman"/>
          <w:sz w:val="28"/>
          <w:szCs w:val="28"/>
        </w:rPr>
        <w:t>ция проекта «Академия спорта</w:t>
      </w:r>
      <w:bookmarkStart w:id="0" w:name="_GoBack"/>
      <w:bookmarkEnd w:id="0"/>
      <w:r w:rsidRPr="00A81307">
        <w:rPr>
          <w:rFonts w:ascii="Times New Roman" w:hAnsi="Times New Roman" w:cs="Times New Roman"/>
          <w:sz w:val="28"/>
          <w:szCs w:val="28"/>
        </w:rPr>
        <w:t>»</w:t>
      </w:r>
    </w:p>
    <w:p w:rsidR="001B276E" w:rsidRPr="00A81307" w:rsidRDefault="001B276E" w:rsidP="00A813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276E" w:rsidRPr="00A8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E"/>
    <w:rsid w:val="001B276E"/>
    <w:rsid w:val="00A8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3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2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85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51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2020-06-28T03:21:00Z</dcterms:created>
  <dcterms:modified xsi:type="dcterms:W3CDTF">2020-06-28T03:29:00Z</dcterms:modified>
</cp:coreProperties>
</file>