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67440" w:rsidRP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67440">
        <w:rPr>
          <w:rFonts w:ascii="Times New Roman" w:hAnsi="Times New Roman" w:cs="Times New Roman"/>
          <w:b/>
          <w:sz w:val="56"/>
          <w:szCs w:val="56"/>
        </w:rPr>
        <w:t>Занятие по рисованию « Сказочная гжель»</w:t>
      </w:r>
    </w:p>
    <w:p w:rsidR="00467440" w:rsidRPr="00467440" w:rsidRDefault="00467440" w:rsidP="0046744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2C3B83" wp14:editId="47F416C9">
            <wp:simplePos x="0" y="0"/>
            <wp:positionH relativeFrom="margin">
              <wp:posOffset>608330</wp:posOffset>
            </wp:positionH>
            <wp:positionV relativeFrom="margin">
              <wp:posOffset>4232275</wp:posOffset>
            </wp:positionV>
            <wp:extent cx="4210050" cy="4210050"/>
            <wp:effectExtent l="0" t="0" r="0" b="0"/>
            <wp:wrapSquare wrapText="bothSides"/>
            <wp:docPr id="21" name="Рисунок 21" descr="Роспись Гжель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оспись Гжель картин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440" w:rsidRP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P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P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445074" w:rsidRPr="00467440" w:rsidRDefault="00733180" w:rsidP="00733180">
      <w:pPr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lastRenderedPageBreak/>
        <w:t>Из глубины веков до наших дней,</w:t>
      </w:r>
      <w:r w:rsidRPr="00467440">
        <w:rPr>
          <w:rFonts w:ascii="Times New Roman" w:hAnsi="Times New Roman" w:cs="Times New Roman"/>
          <w:sz w:val="32"/>
          <w:szCs w:val="32"/>
        </w:rPr>
        <w:br/>
        <w:t>Старанием мастеров умелых,</w:t>
      </w:r>
      <w:r w:rsidRPr="00467440">
        <w:rPr>
          <w:rFonts w:ascii="Times New Roman" w:hAnsi="Times New Roman" w:cs="Times New Roman"/>
          <w:sz w:val="32"/>
          <w:szCs w:val="32"/>
        </w:rPr>
        <w:br/>
        <w:t>Русь украшает чудо-Гжель</w:t>
      </w:r>
      <w:r w:rsidRPr="00467440">
        <w:rPr>
          <w:rFonts w:ascii="Times New Roman" w:hAnsi="Times New Roman" w:cs="Times New Roman"/>
          <w:sz w:val="32"/>
          <w:szCs w:val="32"/>
        </w:rPr>
        <w:br/>
        <w:t>Узором синим в платьях белых.</w:t>
      </w:r>
      <w:r w:rsidRPr="00467440">
        <w:rPr>
          <w:rFonts w:ascii="Times New Roman" w:hAnsi="Times New Roman" w:cs="Times New Roman"/>
          <w:sz w:val="32"/>
          <w:szCs w:val="32"/>
        </w:rPr>
        <w:br/>
        <w:t>Весеннее украсят утро</w:t>
      </w:r>
      <w:r w:rsidRPr="00467440">
        <w:rPr>
          <w:rFonts w:ascii="Times New Roman" w:hAnsi="Times New Roman" w:cs="Times New Roman"/>
          <w:sz w:val="32"/>
          <w:szCs w:val="32"/>
        </w:rPr>
        <w:br/>
        <w:t>Чудесной гжели нежные букеты,</w:t>
      </w:r>
      <w:r w:rsidRPr="00467440">
        <w:rPr>
          <w:rFonts w:ascii="Times New Roman" w:hAnsi="Times New Roman" w:cs="Times New Roman"/>
          <w:sz w:val="32"/>
          <w:szCs w:val="32"/>
        </w:rPr>
        <w:br/>
        <w:t>И легким ветерком как будто,</w:t>
      </w:r>
      <w:r w:rsidRPr="00467440">
        <w:rPr>
          <w:rFonts w:ascii="Times New Roman" w:hAnsi="Times New Roman" w:cs="Times New Roman"/>
          <w:sz w:val="32"/>
          <w:szCs w:val="32"/>
        </w:rPr>
        <w:br/>
        <w:t>На нас подует жарким летом.</w:t>
      </w:r>
      <w:r w:rsidRPr="00467440">
        <w:rPr>
          <w:rFonts w:ascii="Times New Roman" w:hAnsi="Times New Roman" w:cs="Times New Roman"/>
          <w:sz w:val="32"/>
          <w:szCs w:val="32"/>
        </w:rPr>
        <w:br/>
        <w:t>Порой осенней в ярких красках</w:t>
      </w:r>
      <w:r w:rsidRPr="00467440">
        <w:rPr>
          <w:rFonts w:ascii="Times New Roman" w:hAnsi="Times New Roman" w:cs="Times New Roman"/>
          <w:sz w:val="32"/>
          <w:szCs w:val="32"/>
        </w:rPr>
        <w:br/>
        <w:t>Природы милого творенья,</w:t>
      </w:r>
      <w:r w:rsidRPr="00467440">
        <w:rPr>
          <w:rFonts w:ascii="Times New Roman" w:hAnsi="Times New Roman" w:cs="Times New Roman"/>
          <w:sz w:val="32"/>
          <w:szCs w:val="32"/>
        </w:rPr>
        <w:br/>
        <w:t>К нам гжель приходит снежной сказкой,</w:t>
      </w:r>
      <w:r w:rsidRPr="00467440">
        <w:rPr>
          <w:rFonts w:ascii="Times New Roman" w:hAnsi="Times New Roman" w:cs="Times New Roman"/>
          <w:sz w:val="32"/>
          <w:szCs w:val="32"/>
        </w:rPr>
        <w:br/>
        <w:t>Зимы, предвидя приближение.</w:t>
      </w:r>
      <w:r w:rsidRPr="00467440">
        <w:rPr>
          <w:rFonts w:ascii="Times New Roman" w:hAnsi="Times New Roman" w:cs="Times New Roman"/>
          <w:sz w:val="32"/>
          <w:szCs w:val="32"/>
        </w:rPr>
        <w:br/>
        <w:t>Ну а зимой, холодной, вьюжной,</w:t>
      </w:r>
      <w:r w:rsidRPr="00467440">
        <w:rPr>
          <w:rFonts w:ascii="Times New Roman" w:hAnsi="Times New Roman" w:cs="Times New Roman"/>
          <w:sz w:val="32"/>
          <w:szCs w:val="32"/>
        </w:rPr>
        <w:br/>
        <w:t>Согреет нас огнем камин,</w:t>
      </w:r>
      <w:r w:rsidRPr="00467440">
        <w:rPr>
          <w:rFonts w:ascii="Times New Roman" w:hAnsi="Times New Roman" w:cs="Times New Roman"/>
          <w:sz w:val="32"/>
          <w:szCs w:val="32"/>
        </w:rPr>
        <w:br/>
        <w:t>В котором, жаркий пламень дружит</w:t>
      </w:r>
      <w:proofErr w:type="gramStart"/>
      <w:r w:rsidRPr="00467440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467440">
        <w:rPr>
          <w:rFonts w:ascii="Times New Roman" w:hAnsi="Times New Roman" w:cs="Times New Roman"/>
          <w:sz w:val="32"/>
          <w:szCs w:val="32"/>
        </w:rPr>
        <w:t xml:space="preserve"> узором сине-голубым.</w:t>
      </w:r>
    </w:p>
    <w:p w:rsidR="00467440" w:rsidRPr="00467440" w:rsidRDefault="00467440" w:rsidP="00733180">
      <w:pPr>
        <w:rPr>
          <w:rFonts w:ascii="Times New Roman" w:hAnsi="Times New Roman" w:cs="Times New Roman"/>
          <w:sz w:val="32"/>
          <w:szCs w:val="32"/>
        </w:rPr>
      </w:pP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В качестве основных мотивов данного направления росписи выступают растительные и животные орнаменты (птицы, цветы, звери). Давайте попробуем сделать что-нибудь в стиле Гжельская роспись – как рисовать орнамент на тарелке.</w:t>
      </w: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Инструменты и материалы:</w:t>
      </w: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 xml:space="preserve"> Краски</w:t>
      </w: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Кисточка</w:t>
      </w:r>
    </w:p>
    <w:p w:rsid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Простой карандаш</w:t>
      </w: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Лист бумаги</w:t>
      </w:r>
    </w:p>
    <w:p w:rsidR="0046744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67440" w:rsidRDefault="00467440" w:rsidP="0046744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33180" w:rsidRPr="00467440" w:rsidRDefault="00733180" w:rsidP="004674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7440">
        <w:rPr>
          <w:rFonts w:ascii="Times New Roman" w:hAnsi="Times New Roman" w:cs="Times New Roman"/>
          <w:b/>
          <w:sz w:val="32"/>
          <w:szCs w:val="32"/>
        </w:rPr>
        <w:lastRenderedPageBreak/>
        <w:t>Ситчик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Для работы понадобится длинноворсовая тонкая кисть. У этой кисти задействуется для прорисовки элементов только кончик.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Рисуем ситчик пошагово: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Возьмите тонкую кисть, наберите краски кончиком, используя один цвет.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Попробуйте по образцу нарисовать мелкие детали орнамента – например, капельки.</w:t>
      </w:r>
    </w:p>
    <w:p w:rsidR="00733180" w:rsidRPr="00467440" w:rsidRDefault="0046744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467440"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29C9C" wp14:editId="77AF145D">
            <wp:simplePos x="0" y="0"/>
            <wp:positionH relativeFrom="margin">
              <wp:posOffset>-260985</wp:posOffset>
            </wp:positionH>
            <wp:positionV relativeFrom="margin">
              <wp:posOffset>3461385</wp:posOffset>
            </wp:positionV>
            <wp:extent cx="6018530" cy="3248025"/>
            <wp:effectExtent l="0" t="0" r="1270" b="9525"/>
            <wp:wrapSquare wrapText="bothSides"/>
            <wp:docPr id="17" name="Рисунок 17" descr="gzhel-prostoj-uz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zhel-prostoj-uz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33180" w:rsidRPr="00467440">
        <w:rPr>
          <w:rFonts w:ascii="Times New Roman" w:hAnsi="Times New Roman" w:cs="Times New Roman"/>
          <w:sz w:val="32"/>
          <w:szCs w:val="32"/>
        </w:rPr>
        <w:t>Для мелких деталей в гжели характерен чистый цвет, цветовые переходы фактически не используются.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Из мелких капелек одного цвета составьте простой цветок и т.д.</w:t>
      </w:r>
    </w:p>
    <w:p w:rsidR="00733180" w:rsidRPr="00467440" w:rsidRDefault="00733180" w:rsidP="00467440">
      <w:pPr>
        <w:rPr>
          <w:rFonts w:ascii="Times New Roman" w:hAnsi="Times New Roman" w:cs="Times New Roman"/>
          <w:sz w:val="32"/>
          <w:szCs w:val="32"/>
        </w:rPr>
      </w:pPr>
    </w:p>
    <w:p w:rsidR="00733180" w:rsidRPr="00467440" w:rsidRDefault="00733180" w:rsidP="00467440">
      <w:pPr>
        <w:rPr>
          <w:rFonts w:ascii="Times New Roman" w:hAnsi="Times New Roman" w:cs="Times New Roman"/>
          <w:b/>
          <w:sz w:val="32"/>
          <w:szCs w:val="32"/>
        </w:rPr>
      </w:pPr>
      <w:r w:rsidRPr="00467440">
        <w:rPr>
          <w:rFonts w:ascii="Times New Roman" w:hAnsi="Times New Roman" w:cs="Times New Roman"/>
          <w:b/>
          <w:sz w:val="32"/>
          <w:szCs w:val="32"/>
        </w:rPr>
        <w:t>Китайский мазок</w:t>
      </w:r>
    </w:p>
    <w:p w:rsidR="00733180" w:rsidRPr="00467440" w:rsidRDefault="00733180" w:rsidP="00467440">
      <w:pPr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Этот прием, пожалуй, самый интересный, но и наиболее сложный для исполнения.</w:t>
      </w:r>
    </w:p>
    <w:p w:rsidR="00733180" w:rsidRPr="00467440" w:rsidRDefault="00733180" w:rsidP="00467440">
      <w:pPr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Пошаговый алгоритм китайского мазка: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lastRenderedPageBreak/>
        <w:t>На тонкую кисть нужно набрать сразу два цвета. Можно использовать и один, но все равно при прорисовке нужно стягивать кисточку по ворсу.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Элемент выполняется неотрывно, насыщенность цвета по мере выполнения мазка будет угасать. Этим способом и создается тонкий переход цвета, который выглядит максимально естественно.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Далее мастер снова набирает краску, и опять следит за тем, как по мере выведения элемента краски тускнеют, становятся мягче.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67440">
        <w:rPr>
          <w:rFonts w:ascii="Times New Roman" w:hAnsi="Times New Roman" w:cs="Times New Roman"/>
          <w:b/>
          <w:sz w:val="32"/>
          <w:szCs w:val="32"/>
        </w:rPr>
        <w:t>Мазок с тенью</w:t>
      </w:r>
    </w:p>
    <w:p w:rsidR="00733180" w:rsidRPr="00467440" w:rsidRDefault="00733180" w:rsidP="00467440">
      <w:pPr>
        <w:jc w:val="both"/>
        <w:rPr>
          <w:rFonts w:ascii="Times New Roman" w:hAnsi="Times New Roman" w:cs="Times New Roman"/>
          <w:sz w:val="32"/>
          <w:szCs w:val="32"/>
        </w:rPr>
      </w:pPr>
      <w:r w:rsidRPr="00467440">
        <w:rPr>
          <w:rFonts w:ascii="Times New Roman" w:hAnsi="Times New Roman" w:cs="Times New Roman"/>
          <w:sz w:val="32"/>
          <w:szCs w:val="32"/>
        </w:rPr>
        <w:t>Некоторые источники уверяют, что это разновидность «китайки». У этого базового движения элементов гжели широкий тональный диапазон. Берутся самые глубокие и темные тона, но постепенно в дело «вмешаются» максимально светлые и легкие. На поверхность краску придется наносить круговым разворотом.</w:t>
      </w:r>
    </w:p>
    <w:p w:rsidR="00733180" w:rsidRPr="00733180" w:rsidRDefault="00467440" w:rsidP="00733180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0792FA" wp14:editId="129E781C">
            <wp:extent cx="5048250" cy="4391025"/>
            <wp:effectExtent l="0" t="0" r="0" b="9525"/>
            <wp:docPr id="20" name="Рисунок 20" descr="Роспись Гжель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оспись Гжель картинк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18" cy="43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80" w:rsidRPr="00E46191" w:rsidRDefault="00733180" w:rsidP="00E46191">
      <w:pPr>
        <w:jc w:val="both"/>
        <w:rPr>
          <w:rFonts w:ascii="Times New Roman" w:hAnsi="Times New Roman" w:cs="Times New Roman"/>
          <w:sz w:val="32"/>
          <w:szCs w:val="32"/>
        </w:rPr>
      </w:pPr>
      <w:r w:rsidRPr="00E46191">
        <w:rPr>
          <w:rFonts w:ascii="Times New Roman" w:hAnsi="Times New Roman" w:cs="Times New Roman"/>
          <w:sz w:val="32"/>
          <w:szCs w:val="32"/>
        </w:rPr>
        <w:lastRenderedPageBreak/>
        <w:t>Пошагово это выглядит так:</w:t>
      </w:r>
    </w:p>
    <w:p w:rsidR="00733180" w:rsidRPr="00E46191" w:rsidRDefault="00733180" w:rsidP="00E46191">
      <w:pPr>
        <w:jc w:val="both"/>
        <w:rPr>
          <w:rFonts w:ascii="Times New Roman" w:hAnsi="Times New Roman" w:cs="Times New Roman"/>
          <w:sz w:val="32"/>
          <w:szCs w:val="32"/>
        </w:rPr>
      </w:pPr>
      <w:r w:rsidRPr="00E46191">
        <w:rPr>
          <w:rFonts w:ascii="Times New Roman" w:hAnsi="Times New Roman" w:cs="Times New Roman"/>
          <w:sz w:val="32"/>
          <w:szCs w:val="32"/>
        </w:rPr>
        <w:t xml:space="preserve">Наберите краску на кисть – с краю кисточки ее должно быть больше, а в серединке – меньше. Кисти для этого берутся толстые </w:t>
      </w:r>
      <w:proofErr w:type="spellStart"/>
      <w:r w:rsidRPr="00E46191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E46191">
        <w:rPr>
          <w:rFonts w:ascii="Times New Roman" w:hAnsi="Times New Roman" w:cs="Times New Roman"/>
          <w:sz w:val="32"/>
          <w:szCs w:val="32"/>
        </w:rPr>
        <w:t xml:space="preserve"> 8 или </w:t>
      </w:r>
      <w:proofErr w:type="spellStart"/>
      <w:r w:rsidRPr="00E46191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E46191">
        <w:rPr>
          <w:rFonts w:ascii="Times New Roman" w:hAnsi="Times New Roman" w:cs="Times New Roman"/>
          <w:sz w:val="32"/>
          <w:szCs w:val="32"/>
        </w:rPr>
        <w:t xml:space="preserve"> 10, с тупыми «лопаточными» концами.</w:t>
      </w:r>
    </w:p>
    <w:p w:rsidR="00733180" w:rsidRPr="00E46191" w:rsidRDefault="00733180" w:rsidP="00E46191">
      <w:pPr>
        <w:jc w:val="both"/>
        <w:rPr>
          <w:rFonts w:ascii="Times New Roman" w:hAnsi="Times New Roman" w:cs="Times New Roman"/>
          <w:sz w:val="32"/>
          <w:szCs w:val="32"/>
        </w:rPr>
      </w:pPr>
      <w:r w:rsidRPr="00E46191">
        <w:rPr>
          <w:rFonts w:ascii="Times New Roman" w:hAnsi="Times New Roman" w:cs="Times New Roman"/>
          <w:sz w:val="32"/>
          <w:szCs w:val="32"/>
        </w:rPr>
        <w:t>Аккуратно приложите кисть к бумаге, уверенным движением руки наносите линию, прямую или волнистую, согласно задуманному элементу.</w:t>
      </w:r>
    </w:p>
    <w:p w:rsidR="00733180" w:rsidRPr="00E46191" w:rsidRDefault="00733180" w:rsidP="00E46191">
      <w:pPr>
        <w:jc w:val="both"/>
        <w:rPr>
          <w:rFonts w:ascii="Times New Roman" w:hAnsi="Times New Roman" w:cs="Times New Roman"/>
          <w:sz w:val="32"/>
          <w:szCs w:val="32"/>
        </w:rPr>
      </w:pPr>
      <w:r w:rsidRPr="00E46191">
        <w:rPr>
          <w:rFonts w:ascii="Times New Roman" w:hAnsi="Times New Roman" w:cs="Times New Roman"/>
          <w:sz w:val="32"/>
          <w:szCs w:val="32"/>
        </w:rPr>
        <w:t xml:space="preserve">Самый излюбленный и хороший для тренировки узор – гжельская простая роза. Для ее выполнения используются кисти </w:t>
      </w:r>
      <w:proofErr w:type="spellStart"/>
      <w:r w:rsidRPr="00E46191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E46191">
        <w:rPr>
          <w:rFonts w:ascii="Times New Roman" w:hAnsi="Times New Roman" w:cs="Times New Roman"/>
          <w:sz w:val="32"/>
          <w:szCs w:val="32"/>
        </w:rPr>
        <w:t xml:space="preserve"> 6 и </w:t>
      </w:r>
      <w:proofErr w:type="spellStart"/>
      <w:r w:rsidRPr="00E46191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E46191">
        <w:rPr>
          <w:rFonts w:ascii="Times New Roman" w:hAnsi="Times New Roman" w:cs="Times New Roman"/>
          <w:sz w:val="32"/>
          <w:szCs w:val="32"/>
        </w:rPr>
        <w:t xml:space="preserve"> 8. Роспись цветка начинается с середины, после этого наносятся два мазка слева, а потом два мазка справа. Во время обучения удобно сначала наносить мазок в одну сторону, потом в другую.</w:t>
      </w:r>
    </w:p>
    <w:p w:rsidR="00733180" w:rsidRPr="00E46191" w:rsidRDefault="00733180" w:rsidP="00E4619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33180" w:rsidRPr="00E46191" w:rsidSect="0073318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589"/>
    <w:multiLevelType w:val="multilevel"/>
    <w:tmpl w:val="A836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76644"/>
    <w:multiLevelType w:val="multilevel"/>
    <w:tmpl w:val="0CA2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202EA2"/>
    <w:multiLevelType w:val="multilevel"/>
    <w:tmpl w:val="5288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42517E"/>
    <w:multiLevelType w:val="multilevel"/>
    <w:tmpl w:val="26CA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74"/>
    <w:rsid w:val="00445074"/>
    <w:rsid w:val="00467440"/>
    <w:rsid w:val="00733180"/>
    <w:rsid w:val="00E4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3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1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31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3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31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18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331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33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7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2020-04-07T03:01:00Z</dcterms:created>
  <dcterms:modified xsi:type="dcterms:W3CDTF">2020-04-07T03:26:00Z</dcterms:modified>
</cp:coreProperties>
</file>