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21" w:rsidRDefault="00AC0721" w:rsidP="00AC0721">
      <w:pPr>
        <w:widowControl w:val="0"/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AC0721" w:rsidRDefault="00AC0721" w:rsidP="00AC0721">
      <w:pPr>
        <w:widowControl w:val="0"/>
        <w:autoSpaceDE w:val="0"/>
        <w:autoSpaceDN w:val="0"/>
        <w:adjustRightInd w:val="0"/>
        <w:outlineLvl w:val="0"/>
      </w:pPr>
      <w:r>
        <w:t>Зарегистрировано в Минюсте России 29 мая 2013 г. N 28564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ФЕДЕРАЛЬНАЯ СЛУЖБА ПО НАДЗОРУ В СФЕРЕ ЗАЩИТЫ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 ПОТРЕБИТЕЛЕЙ И БЛАГОПОЛУЧИЯ ЧЕЛОВЕКА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ГЛАВНЫЙ ГОСУДАРСТВЕННЫЙ САНИТАРНЫЙ ВРАЧ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15 мая 2013 г. N 26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"САНИТАРНО-ЭПИДЕМИОЛОГИЧЕСКИЕ ТРЕБОВАНИЯ К УСТРОЙСТВУ,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СОДЕРЖАНИЮ И ОРГАНИЗАЦИИ РЕЖИМА РАБОТЫ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ОБРАЗОВАТЕЛЬНЫХ ОРГАНИЗАЦИЙ"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4969; 2011, N 1, ст. 6; 25.07.2011, N 30 (ч. I), ст. 4563, ст. 4590, ст. 4591, ст. 4596; 12.12.2011, N 50, ст. 7359; 11.06.2012, N 24, ст. 3069; 25.06.2012, N 26, ст. 3446), </w:t>
      </w:r>
      <w:hyperlink r:id="rId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ar38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С момента вступления в силу </w:t>
      </w:r>
      <w:hyperlink w:anchor="Par38" w:history="1">
        <w:r>
          <w:rPr>
            <w:color w:val="0000FF"/>
          </w:rPr>
          <w:t>СанПиН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hyperlink r:id="rId6" w:history="1">
        <w:r>
          <w:rPr>
            <w:color w:val="0000FF"/>
          </w:rPr>
          <w:t>СанПиН 2.4.1.2660-10</w:t>
        </w:r>
      </w:hyperlink>
      <w:r>
        <w:t xml:space="preserve"> "Санитарно-эпидемиологические требования к </w:t>
      </w:r>
      <w:r>
        <w:lastRenderedPageBreak/>
        <w:t>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СанПиН 2.4.1.2791-10</w:t>
        </w:r>
      </w:hyperlink>
      <w:r>
        <w:t xml:space="preserve">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Г.Г.ОНИЩЕНКО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Утверждены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постановлением Главного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государственного санитарного врача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от 15 мая 2013 г. N 26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8"/>
      <w:bookmarkEnd w:id="1"/>
      <w:r>
        <w:rPr>
          <w:b/>
          <w:bCs/>
        </w:rPr>
        <w:t>САНИТАРНО-ЭПИДЕМИОЛОГИЧЕСКИЕ ТРЕБОВАНИЯ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УСТРОЙСТВУ, СОДЕРЖАНИЮ И ОРГАНИЗАЦИИ РЕЖИМА РАБОТЫ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Санитарно-эпидемиологические правила и нормативы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I. Общие положения и область применения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1.2. Настоящие санитарные правила устанавливают санитарно-эпидемиологические требования к: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условиям размещения дошкольных образовательных организаций,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оборудованию и содержанию территории,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помещениям, их оборудованию и содержанию,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естественному и искусственному освещению помещений,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отоплению и вентиляции,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водоснабжению и канализации,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организации питания,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приему детей в дошкольные образовательные организации,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организации режима дня,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организации физического воспитания,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личной гигиене персонала.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&lt;1&gt; Рекомендации - добровольного исполнения, не носят обязательный характер.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</w:t>
      </w:r>
      <w:r>
        <w:lastRenderedPageBreak/>
        <w:t>защиты прав потребителей в целях лицензирования образовательной деятельности.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</w:t>
      </w:r>
      <w:smartTag w:uri="urn:schemas-microsoft-com:office:smarttags" w:element="metricconverter">
        <w:smartTagPr>
          <w:attr w:name="ProductID" w:val="2,5 метров"/>
        </w:smartTagPr>
        <w:r>
          <w:t>2,5 метров</w:t>
        </w:r>
      </w:smartTag>
      <w:r>
        <w:t xml:space="preserve"> квадратных на 1 ребенка и для дошкольного возраста (от 3-х до 7-ми лет) - не менее </w:t>
      </w:r>
      <w:smartTag w:uri="urn:schemas-microsoft-com:office:smarttags" w:element="metricconverter">
        <w:smartTagPr>
          <w:attr w:name="ProductID" w:val="2,0 метров"/>
        </w:smartTagPr>
        <w:r>
          <w:t>2,0 метров</w:t>
        </w:r>
      </w:smartTag>
      <w:r>
        <w:t xml:space="preserve"> квадратных на одного ребенка, фактически находящегося в группе.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тяжелыми нарушениями речи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глухих детей - 6 детей для обеих возрастных групп;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слабослышащих детей - 6 и 8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слепых детей - 6 детей для обеих возрастных групп;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для слабовидящих детей, для детей с </w:t>
      </w:r>
      <w:proofErr w:type="spellStart"/>
      <w:r>
        <w:t>амблиопией</w:t>
      </w:r>
      <w:proofErr w:type="spellEnd"/>
      <w:r>
        <w:t>, косоглазием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нарушениями опорно-двигательного аппарата - 6 и 8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задержкой психического развития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умственной отсталостью легкой степени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аутизмом только в возрасте старше 3 лет - 5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иными ограниченными возможностями здоровья - 10 и 15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б) старше 3 лет: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 более 17 детей, в том числе не более 5 детей с задержкой психического развития.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II. Требования к размещению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 В районах Крайнего Севера обеспечивается </w:t>
      </w:r>
      <w:proofErr w:type="spellStart"/>
      <w:r>
        <w:t>ветро</w:t>
      </w:r>
      <w:proofErr w:type="spellEnd"/>
      <w:r>
        <w:t>- и снегозащита территорий дошкольных образовательных организаций.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III. Требования к оборудованию и содержанию территорий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3.1. Территорию дошкольной образовательной организации по периметру </w:t>
      </w:r>
      <w:r>
        <w:lastRenderedPageBreak/>
        <w:t>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>
        <w:t>лк</w:t>
      </w:r>
      <w:proofErr w:type="spellEnd"/>
      <w:r>
        <w:t xml:space="preserve"> на уровне земли в темное время суток.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3.5. На территории дошкольной образовательной организации выделяются игровая и хозяйственная зоны.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3.6. Зона игровой территории включает в себя групповые площадки - индивидуальные для каждой группы (рекомендуемая площадь из расчета не менее </w:t>
      </w:r>
      <w:smartTag w:uri="urn:schemas-microsoft-com:office:smarttags" w:element="metricconverter">
        <w:smartTagPr>
          <w:attr w:name="ProductID" w:val="7,0 кв. м"/>
        </w:smartTagPr>
        <w:r>
          <w:t>7,0 кв. м</w:t>
        </w:r>
      </w:smartTag>
      <w:r>
        <w:t xml:space="preserve"> на 1 ребенка для детей младенческого и раннего возраста (до 3-х лет) и не менее </w:t>
      </w:r>
      <w:smartTag w:uri="urn:schemas-microsoft-com:office:smarttags" w:element="metricconverter">
        <w:smartTagPr>
          <w:attr w:name="ProductID" w:val="9,0 кв. м"/>
        </w:smartTagPr>
        <w:r>
          <w:t>9,0 кв. м</w:t>
        </w:r>
      </w:smartTag>
      <w:r>
        <w:t xml:space="preserve"> на 1 ребенка дошкольного возраста (от 3-х до 7-ми лет)) и физкультурную площадку (одну или несколько).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t>беспыльным</w:t>
      </w:r>
      <w:proofErr w:type="spellEnd"/>
      <w:r>
        <w:t>, либо выполненным из материалов, не оказывающих вредного воздействия на человека.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3.9. Для защиты детей от солнца и осадков на территории каждой групповой площадки устанавливают теневой навес площадью из расчета не менее </w:t>
      </w:r>
      <w:smartTag w:uri="urn:schemas-microsoft-com:office:smarttags" w:element="metricconverter">
        <w:smartTagPr>
          <w:attr w:name="ProductID" w:val="1 кв. м"/>
        </w:smartTagPr>
        <w:r>
          <w:t>1 кв. м</w:t>
        </w:r>
      </w:smartTag>
      <w:r>
        <w:t xml:space="preserve"> на одного ребенка. Для групп с численностью менее 15 человек площадь теневого навеса должна быть не менее </w:t>
      </w:r>
      <w:smartTag w:uri="urn:schemas-microsoft-com:office:smarttags" w:element="metricconverter">
        <w:smartTagPr>
          <w:attr w:name="ProductID" w:val="20 кв. м"/>
        </w:smartTagPr>
        <w:r>
          <w:t>20 кв.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 от земли.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3.10.2. Рекомендуется в IА, IВ, IГ климатических подрайонах вместо теневых навесов оборудовать отапливаемые прогулочные веранды из расчета не менее </w:t>
      </w:r>
      <w:smartTag w:uri="urn:schemas-microsoft-com:office:smarttags" w:element="metricconverter">
        <w:smartTagPr>
          <w:attr w:name="ProductID" w:val="2 кв. м"/>
        </w:smartTagPr>
        <w:r>
          <w:t>2 кв. м</w:t>
        </w:r>
      </w:smartTag>
      <w:r>
        <w:t xml:space="preserve"> на одного ребенка с обеспечением проветривания веранд.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3.12. Игровые и физкультурные площадки для детей оборудуются с учетом их </w:t>
      </w:r>
      <w:proofErr w:type="spellStart"/>
      <w:r>
        <w:t>росто</w:t>
      </w:r>
      <w:proofErr w:type="spellEnd"/>
      <w:r>
        <w:t>-возрастных особенностей.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 xml:space="preserve">, микробиологическим, санитарно-химическим, радиологическим показателям. Песочницы в </w:t>
      </w:r>
      <w:r>
        <w:lastRenderedPageBreak/>
        <w:t>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3.17. На территории хозяйственной зоны возможно размещение овощехранилища.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3.18. В хозяйственной зоне оборудуется площадка для сбора мусора на расстоянии не менее </w:t>
      </w:r>
      <w:smartTag w:uri="urn:schemas-microsoft-com:office:smarttags" w:element="metricconverter">
        <w:smartTagPr>
          <w:attr w:name="ProductID" w:val="15 м"/>
        </w:smartTagPr>
        <w:r>
          <w:t>15 м</w:t>
        </w:r>
      </w:smartTag>
      <w:r>
        <w:t xml:space="preserve">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сухой и жаркой погоде полив территории рекомендуется проводить не менее 2 раз в день.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IV. Требования к зданию, помещениям, оборудованию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 их содержанию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4.2. Вместимость дошкольных образовательных организаций определяется заданием на проектирование.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4.3. Здание дошкольной образовательной организации должно иметь этажность не выше трех.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Групповые ячейки для детей до 3-х лет располагаются на 1-м этаже.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t>постирочная</w:t>
      </w:r>
      <w:proofErr w:type="spellEnd"/>
      <w:r>
        <w:t>); служебно-бытового назначения для персонала.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4.8. В целях сохранения воздушно-теплового режима в помещениях дошкольных образовательных организаций, в зависимости от климатических </w:t>
      </w:r>
      <w:r>
        <w:lastRenderedPageBreak/>
        <w:t>районов, входы в здания должны быть оборудованы тамбурами.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ar845" w:history="1">
        <w:r>
          <w:rPr>
            <w:color w:val="0000FF"/>
          </w:rPr>
          <w:t>таблица 1</w:t>
        </w:r>
      </w:hyperlink>
      <w:r>
        <w:t xml:space="preserve"> Приложения N 1).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4.16. Остекление окон должно быть выполнено из цельного </w:t>
      </w:r>
      <w:proofErr w:type="spellStart"/>
      <w:r>
        <w:t>стеклополотна</w:t>
      </w:r>
      <w:proofErr w:type="spellEnd"/>
      <w: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4.18. Для проведения физкультурных занятий в зданиях дошкольных образовательных организаций IА, IБ и IГ климатических подрайонов допускается использовать отапливаемые прогулочные веранды.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ar845" w:history="1">
        <w:r>
          <w:rPr>
            <w:color w:val="0000FF"/>
          </w:rPr>
          <w:t>таблице 1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туалете предусматривается место для приготовления дезинфицирующих растворов.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Медицинский блок (медицинский кабинет) должен иметь отдельный вход из коридора.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Par884" w:history="1">
        <w:r>
          <w:rPr>
            <w:color w:val="0000FF"/>
          </w:rPr>
          <w:t>таблицей 2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Не допускается размещать групповые ячейки над помещениями пищеблока и </w:t>
      </w:r>
      <w:proofErr w:type="spellStart"/>
      <w:r>
        <w:t>постирочной</w:t>
      </w:r>
      <w:proofErr w:type="spellEnd"/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Состав и площади помещений пищеблока (буфета-раздаточной) определяются заданием на проектирование.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Помещения для хранения пищевых продуктов должны быть не проницаемыми для грызунов.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</w:t>
      </w:r>
      <w:r>
        <w:lastRenderedPageBreak/>
        <w:t>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4.26. При проектировании пищеблока, работающего на полуфабрикатах, рекомендуется предусмотреть следующий набор помещений: загрузочная, </w:t>
      </w:r>
      <w:proofErr w:type="spellStart"/>
      <w:r>
        <w:t>доготовочный</w:t>
      </w:r>
      <w:proofErr w:type="spellEnd"/>
      <w: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>
        <w:t>Доготовочный</w:t>
      </w:r>
      <w:proofErr w:type="spellEnd"/>
      <w:r>
        <w:t>, горячий и холодный цеха могут быть совмещены в одном помещении и разделены перегородкой.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4.27. В буфетах-раздаточных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>
        <w:t>двухгнездными</w:t>
      </w:r>
      <w:proofErr w:type="spellEnd"/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4.34. Допускается установка посудомоечной машины в буфетных групповых ячейках.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4.35. В дошкольных образовательных организациях рекомендуется предусматривать </w:t>
      </w:r>
      <w:proofErr w:type="spellStart"/>
      <w:r>
        <w:t>постирочную</w:t>
      </w:r>
      <w:proofErr w:type="spellEnd"/>
      <w:r>
        <w:t>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4.36. Вход в </w:t>
      </w:r>
      <w:proofErr w:type="spellStart"/>
      <w:r>
        <w:t>постирочную</w:t>
      </w:r>
      <w:proofErr w:type="spellEnd"/>
      <w:r>
        <w:t xml:space="preserve"> не рекомендуется устраивать напротив входа в помещения групповых ячеек.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групповая комната для проведения учебных занятий, игр и питания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детская туалетная (с умывальной)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V. Требования к внутренней отделке помещений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5.2. Стены помещений пищеблока, буфетных, кладовой для овощей, </w:t>
      </w:r>
      <w:r>
        <w:lastRenderedPageBreak/>
        <w:t xml:space="preserve">охлаждаемых камер, моечной, </w:t>
      </w:r>
      <w:proofErr w:type="spellStart"/>
      <w:r>
        <w:t>постирочной</w:t>
      </w:r>
      <w:proofErr w:type="spellEnd"/>
      <w:r>
        <w:t xml:space="preserve"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; в заготовочной пищеблока, залах с ваннами бассейна и душевых - на высоту не менее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для проведения влажной обработки с применением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>
        <w:t>постирочные</w:t>
      </w:r>
      <w:proofErr w:type="spellEnd"/>
      <w:r>
        <w:t>, умывальные, туалеты и другие) окрашиваются влагостойкими материалами.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VI. Требования к размещению оборудования в помещениях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6.2. Раздевальные оборудуются шкафами для верхней одежды детей и персонала.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6.4. В групповых для детей раннего возраста рекомендуется устанавливать в светлой части помещения групповой манеж размером 6,0 x </w:t>
      </w:r>
      <w:smartTag w:uri="urn:schemas-microsoft-com:office:smarttags" w:element="metricconverter">
        <w:smartTagPr>
          <w:attr w:name="ProductID" w:val="5,0 м"/>
        </w:smartTagPr>
        <w:r>
          <w:t>5,0 м</w:t>
        </w:r>
      </w:smartTag>
      <w:r>
        <w:t xml:space="preserve"> с высотой ограждения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, длинной стороной параллельно окнам и на расстоянии от них не менее </w:t>
      </w:r>
      <w:smartTag w:uri="urn:schemas-microsoft-com:office:smarttags" w:element="metricconverter">
        <w:smartTagPr>
          <w:attr w:name="ProductID" w:val="1,0 м"/>
        </w:smartTagPr>
        <w:r>
          <w:t>1,0 м</w:t>
        </w:r>
      </w:smartTag>
      <w:r>
        <w:t xml:space="preserve">. Для ползания детей на полу выделяют место, ограниченное барьером. Рекомендуется устанавливать горки с лесенкой высотой не более </w:t>
      </w:r>
      <w:smartTag w:uri="urn:schemas-microsoft-com:office:smarttags" w:element="metricconverter">
        <w:smartTagPr>
          <w:attr w:name="ProductID" w:val="0,8 м"/>
        </w:smartTagPr>
        <w:r>
          <w:t>0,8 м</w:t>
        </w:r>
      </w:smartTag>
      <w:r>
        <w:t xml:space="preserve"> и длиной ската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, мостики длиной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 и шириной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с перилами высотой </w:t>
      </w:r>
      <w:smartTag w:uri="urn:schemas-microsoft-com:office:smarttags" w:element="metricconverter">
        <w:smartTagPr>
          <w:attr w:name="ProductID" w:val="0,45 м"/>
        </w:smartTagPr>
        <w:r>
          <w:t>0,45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Вблизи буфетной рекомендуется устанавливать </w:t>
      </w:r>
      <w:proofErr w:type="spellStart"/>
      <w:r>
        <w:t>пеленальные</w:t>
      </w:r>
      <w:proofErr w:type="spellEnd"/>
      <w:r>
        <w:t xml:space="preserve"> столы и специальные столики с выдвижными креслами для кормления детей 8 - 12 месяцев. Возле </w:t>
      </w:r>
      <w:proofErr w:type="spellStart"/>
      <w:r>
        <w:t>пеленального</w:t>
      </w:r>
      <w:proofErr w:type="spellEnd"/>
      <w:r>
        <w:t xml:space="preserve"> стола устанавливается бак с крышкой для грязного белья.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Основные размеры столов и стульев для детей раннего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возраста и дошкольного возраста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920"/>
        <w:gridCol w:w="2400"/>
        <w:gridCol w:w="1800"/>
      </w:tblGrid>
      <w:tr w:rsidR="00AC0721" w:rsidTr="00886611">
        <w:trPr>
          <w:trHeight w:val="40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Группа роста детей (мм)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мебели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Высота стола (мм)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Высота стула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(мм)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до 850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00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340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180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свыше 850 до 1000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400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220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1000 - 1150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460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260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1150 - 1300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520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300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1300 - 1450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580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340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1450 - 1600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640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380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</w:t>
      </w:r>
      <w:r>
        <w:lastRenderedPageBreak/>
        <w:t>коричневый цвет и антибликовое или матовое покрытие.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6.11. Размещение аквариумов, животных, птиц в помещениях групповых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>
        <w:t>выкатными</w:t>
      </w:r>
      <w:proofErr w:type="spellEnd"/>
      <w:r>
        <w:t>) одно - трехуровневыми кроватями.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t>выкатных</w:t>
      </w:r>
      <w:proofErr w:type="spellEnd"/>
      <w:r>
        <w:t>) одно - трехуровневых кроватях.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>
        <w:t>наматрасников</w:t>
      </w:r>
      <w:proofErr w:type="spellEnd"/>
      <w:r>
        <w:t xml:space="preserve"> из расчета на 1 ребенка. Постельное белье маркируется индивидуально для каждого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ранее построенных зданиях дошкольных образовательных организаций </w:t>
      </w:r>
      <w:r>
        <w:lastRenderedPageBreak/>
        <w:t>допускается использовать помещение туалетной в соответствии с проектом.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</w:t>
      </w:r>
      <w:smartTag w:uri="urn:schemas-microsoft-com:office:smarttags" w:element="metricconverter">
        <w:smartTagPr>
          <w:attr w:name="ProductID" w:val="1,2 м"/>
        </w:smartTagPr>
        <w:r>
          <w:t>1,2 м</w:t>
        </w:r>
      </w:smartTag>
      <w:r>
        <w:t xml:space="preserve"> (от пола), не доходящая до уровня пола на </w:t>
      </w:r>
      <w:smartTag w:uri="urn:schemas-microsoft-com:office:smarttags" w:element="metricconverter">
        <w:smartTagPr>
          <w:attr w:name="ProductID" w:val="0,15 м"/>
        </w:smartTagPr>
        <w:r>
          <w:t>0,15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6.18. Умывальники рекомендуется устанавливать: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на высоту от пола до борта прибора -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для детей младшего дошкольного возраста;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на высоту от пола до борта -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 xml:space="preserve"> для детей среднего и старшего дошкольного возраста.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Допускается устанавливать шкафы для уборочного инвентаря вне </w:t>
      </w:r>
      <w:r>
        <w:lastRenderedPageBreak/>
        <w:t>туалетных комнат.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VII. Требования к естественному и искусственному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освещению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>
        <w:t>межстекольные</w:t>
      </w:r>
      <w:proofErr w:type="spellEnd"/>
      <w: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t>светопропускающими</w:t>
      </w:r>
      <w:proofErr w:type="spellEnd"/>
      <w:r>
        <w:t xml:space="preserve"> свойствами.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7.4. При одностороннем освещении глубина групповых помещений должна составлять не более </w:t>
      </w:r>
      <w:smartTag w:uri="urn:schemas-microsoft-com:office:smarttags" w:element="metricconverter">
        <w:smartTagPr>
          <w:attr w:name="ProductID" w:val="6 метров"/>
        </w:smartTagPr>
        <w:r>
          <w:t>6 метров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7.5. Не рекомендуется размещать цветы в горшках на подоконниках в групповых и спальных помещениях.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ar1004" w:history="1">
        <w:r>
          <w:rPr>
            <w:color w:val="0000FF"/>
          </w:rPr>
          <w:t>(Приложение N 2)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7.9. Чистка оконных стекол и светильников проводится по мере их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VIII. Требования к отоплению и вентиляции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Ограждения из древесно-стружечных плит не используются.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>
        <w:t>постирочной</w:t>
      </w:r>
      <w:proofErr w:type="spellEnd"/>
      <w:r>
        <w:t xml:space="preserve"> - не более 70%.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8.5. Все помещения дошкольной организации должны ежедневно проветриваться.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Сквозное проветривание проводят не менее 10 минут через каждые 1,5 часа. В помещениях групповых и спальнях во всех климатических районах, кроме IА,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присутствии детей допускается широкая односторонняя аэрация всех помещений в теплое время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проветривании допускается кратковременное снижение температуры воздуха в помещении, но не более чем на 2 - </w:t>
      </w:r>
      <w:smartTag w:uri="urn:schemas-microsoft-com:office:smarttags" w:element="metricconverter">
        <w:smartTagPr>
          <w:attr w:name="ProductID" w:val="4 °C"/>
        </w:smartTagPr>
        <w:r>
          <w:t>4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спален сквозное проветривание проводится до дневного сна.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hyperlink w:anchor="Par1028" w:history="1">
        <w:r>
          <w:rPr>
            <w:color w:val="0000FF"/>
          </w:rPr>
          <w:t>(Приложение N 3)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IX. Требования к водоснабжению и канализации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>
        <w:t>постирочную</w:t>
      </w:r>
      <w:proofErr w:type="spellEnd"/>
      <w:r>
        <w:t>), в туалетные всех групповых ячеек.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9.3. Вода должна отвечать санитарно-эпидемиологическим требованиям к питьевой воде.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>
        <w:t>постирочных</w:t>
      </w:r>
      <w:proofErr w:type="spellEnd"/>
      <w: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X. Требования к дошкольным образовательным организациям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 группам для детей с ограниченными возможностями здоровья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t>амблиопией</w:t>
      </w:r>
      <w:proofErr w:type="spellEnd"/>
      <w:r>
        <w:t xml:space="preserve"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</w:t>
      </w:r>
      <w:r>
        <w:lastRenderedPageBreak/>
        <w:t>психическом развитии, с иными ограниченными возможностями здоровья);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</w:t>
      </w:r>
      <w:smartTag w:uri="urn:schemas-microsoft-com:office:smarttags" w:element="metricconverter">
        <w:smartTagPr>
          <w:attr w:name="ProductID" w:val="1,6 м"/>
        </w:smartTagPr>
        <w:r>
          <w:t>1,6 м</w:t>
        </w:r>
      </w:smartTag>
      <w:r>
        <w:t xml:space="preserve">. На поворотах и через каждые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 xml:space="preserve"> они должны иметь площадки для отдыха.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</w:t>
      </w:r>
      <w:smartTag w:uri="urn:schemas-microsoft-com:office:smarttags" w:element="metricconverter">
        <w:smartTagPr>
          <w:attr w:name="ProductID" w:val="3 м"/>
        </w:smartTagPr>
        <w:r>
          <w:t>3 м</w:t>
        </w:r>
      </w:smartTag>
      <w:r>
        <w:t xml:space="preserve"> и иметь двустороннее ограждение двух уровней: перила на высоте </w:t>
      </w:r>
      <w:smartTag w:uri="urn:schemas-microsoft-com:office:smarttags" w:element="metricconverter">
        <w:smartTagPr>
          <w:attr w:name="ProductID" w:val="90 см"/>
        </w:smartTagPr>
        <w:r>
          <w:t>90 см</w:t>
        </w:r>
      </w:smartTag>
      <w:r>
        <w:t xml:space="preserve"> и планка - на высоте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>
        <w:t>лк</w:t>
      </w:r>
      <w:proofErr w:type="spellEnd"/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10.6. Состав и площади помещений групповых ячеек специальных </w:t>
      </w:r>
      <w:r>
        <w:lastRenderedPageBreak/>
        <w:t xml:space="preserve">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10.9. Лестницы должны иметь двусторонние поручни и ограждение высотой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или сплошное ограждение сеткой.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 и дополнительный нижний поручень на высоте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</w:t>
      </w:r>
      <w:proofErr w:type="spellStart"/>
      <w:r>
        <w:t>лк</w:t>
      </w:r>
      <w:proofErr w:type="spellEnd"/>
      <w:r>
        <w:t xml:space="preserve">; для детей, страдающих светобоязнью, в игровых, учебных помещениях, музыкальных и спортивных залах - не более 300 </w:t>
      </w:r>
      <w:proofErr w:type="spellStart"/>
      <w:r>
        <w:t>лк</w:t>
      </w:r>
      <w:proofErr w:type="spellEnd"/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10.18. В помещениях с ваннами для лечебного массажа нормируемая температура воздуха составляет не менее </w:t>
      </w:r>
      <w:smartTag w:uri="urn:schemas-microsoft-com:office:smarttags" w:element="metricconverter">
        <w:smartTagPr>
          <w:attr w:name="ProductID" w:val="30 °C"/>
        </w:smartTagPr>
        <w:r>
          <w:t>30 °C</w:t>
        </w:r>
      </w:smartTag>
      <w:r>
        <w:t xml:space="preserve">, при расчете кратности обмена воздуха не менее </w:t>
      </w:r>
      <w:smartTag w:uri="urn:schemas-microsoft-com:office:smarttags" w:element="metricconverter">
        <w:smartTagPr>
          <w:attr w:name="ProductID" w:val="50 м3"/>
        </w:smartTagPr>
        <w:r>
          <w:t>50 м3</w:t>
        </w:r>
      </w:smartTag>
      <w:r>
        <w:t xml:space="preserve"> в час на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XI. Требования к приему детей в дошкольные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образовательные организации, режиму дня и организации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proofErr w:type="spellStart"/>
      <w:r>
        <w:t>воспитательно</w:t>
      </w:r>
      <w:proofErr w:type="spellEnd"/>
      <w:r>
        <w:t>-образовательного процесса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11.3. После перенесенного заболевания, а также отсутствия более 5 дней </w:t>
      </w:r>
      <w:r>
        <w:lastRenderedPageBreak/>
        <w:t>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и скорости ветра более 7 м/с продолжительность прогулки рекомендуется сокращать.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</w:t>
      </w:r>
      <w:r>
        <w:lastRenderedPageBreak/>
        <w:t>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XII. Требования к организации физического воспитания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Длительность занятия с каждым ребенком составляет 6 - 10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Для реализации основной образовательной программы по физическому </w:t>
      </w:r>
      <w:r>
        <w:lastRenderedPageBreak/>
        <w:t xml:space="preserve">развитию в индивидуальной форме рекомендуется использовать стол высотой 72 - </w:t>
      </w:r>
      <w:smartTag w:uri="urn:schemas-microsoft-com:office:smarttags" w:element="metricconverter">
        <w:smartTagPr>
          <w:attr w:name="ProductID" w:val="75 см"/>
        </w:smartTagPr>
        <w:r>
          <w:t>75 см</w:t>
        </w:r>
      </w:smartTag>
      <w:r>
        <w:t xml:space="preserve">, шириной </w:t>
      </w:r>
      <w:smartTag w:uri="urn:schemas-microsoft-com:office:smarttags" w:element="metricconverter">
        <w:smartTagPr>
          <w:attr w:name="ProductID" w:val="80 см"/>
        </w:smartTagPr>
        <w:r>
          <w:t>80 см</w:t>
        </w:r>
      </w:smartTag>
      <w:r>
        <w:t xml:space="preserve">, длиной 90 - 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>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Рекомендуемое количество детей в группе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для занятий по физическому развитию и их продолжительность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зависимости от возраста детей в минутах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0"/>
        <w:gridCol w:w="1800"/>
        <w:gridCol w:w="1800"/>
        <w:gridCol w:w="1800"/>
        <w:gridCol w:w="1800"/>
      </w:tblGrid>
      <w:tr w:rsidR="00AC0721" w:rsidTr="00886611">
        <w:trPr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Возраст детей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 до 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г.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.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7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7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до 2 лет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2 лет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до 3 лет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3 лет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Число детей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2 - 4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4 - 6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8 - 12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Вся группа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Длительность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занятия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6 - 8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8 - 10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10 - 15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младшей группе - 15 мин.,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средней группе - 20 мин.,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старшей группе - 25 мин.,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подготовительной группе - 30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</w:t>
      </w:r>
      <w:r>
        <w:lastRenderedPageBreak/>
        <w:t>процедуры.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>
        <w:t>холодовой</w:t>
      </w:r>
      <w:proofErr w:type="spellEnd"/>
      <w:r>
        <w:t xml:space="preserve"> нагрузкой.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в </w:t>
      </w:r>
      <w:proofErr w:type="spellStart"/>
      <w:r>
        <w:t>термокамере</w:t>
      </w:r>
      <w:proofErr w:type="spellEnd"/>
      <w:r>
        <w:t xml:space="preserve"> следует поддерживать температуру воздуха в пределах 60 - </w:t>
      </w:r>
      <w:smartTag w:uri="urn:schemas-microsoft-com:office:smarttags" w:element="metricconverter">
        <w:smartTagPr>
          <w:attr w:name="ProductID" w:val="70 °C"/>
        </w:smartTagPr>
        <w:r>
          <w:t>70 °C</w:t>
        </w:r>
      </w:smartTag>
      <w:r>
        <w:t xml:space="preserve"> при относительной влажности 15 - 10%;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продолжительность первого посещения ребенком сауны не должна превышать 3 минут;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XIII. Требования к оборудованию пищеблока,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инвентарю, посуде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</w:t>
      </w:r>
      <w:r>
        <w:lastRenderedPageBreak/>
        <w:t xml:space="preserve">принимать в соответствии с </w:t>
      </w:r>
      <w:hyperlink w:anchor="Par1077" w:history="1">
        <w:r>
          <w:rPr>
            <w:color w:val="0000FF"/>
          </w:rPr>
          <w:t>Приложением N 4</w:t>
        </w:r>
      </w:hyperlink>
      <w:r>
        <w:t>. Все технологическое и холодильное оборудование должно быть исправно.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столы, предназначенные для обработки пищевых продуктов, должны быть цельнометаллическими;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13.6. Для ополаскивания посуды (в том числе столовой) используются гибкие шланги с душевой насадкой.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13.8. Во всех производственных помещениях, моечных, санузле </w:t>
      </w:r>
      <w:r>
        <w:lastRenderedPageBreak/>
        <w:t>устанавливаются раковины для мытья рук с подводкой горячей и холодной воды через смесители.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13.9. В месте присоединения каждой производственной ванны к канализации должен быть воздушный разрыв не менее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от верха приемной воронки, которую устраивают выше сифонных устройств.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 с добавлением моющих средств; во второй секции - ополаскивают проточной горячей водой с температурой 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 xml:space="preserve">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</w:t>
      </w:r>
      <w:smartTag w:uri="urn:schemas-microsoft-com:office:smarttags" w:element="metricconverter">
        <w:smartTagPr>
          <w:attr w:name="ProductID" w:val="0,35 м"/>
        </w:smartTagPr>
        <w:r>
          <w:t>0,35 м</w:t>
        </w:r>
      </w:smartTag>
      <w:r>
        <w:t xml:space="preserve"> от пола.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13.11. Разделочные доски и мелкий деревянный инвентарь (лопатки, мешалки и другое) после мытья в первой ванне горячей водой (не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) с добавлением моющих средств ополаскивают горячей водой (не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>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, ополаскивается горячей проточной водой с температурой 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 xml:space="preserve"> (вторая ванна) с помощью гибкого шланга с душевой насадкой и просушивается на специальных решетках.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</w:t>
      </w:r>
      <w:smartTag w:uri="urn:schemas-microsoft-com:office:smarttags" w:element="metricconverter">
        <w:smartTagPr>
          <w:attr w:name="ProductID" w:val="120 °C"/>
        </w:smartTagPr>
        <w:r>
          <w:t>120 °C</w:t>
        </w:r>
      </w:smartTag>
      <w: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13.17. Рабочие столы на пищеблоке и столы в групповых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XIV. Требования к условиям хранения, приготовления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 реализации пищевых продуктов и кулинарных изделий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14.1. Прием пищевых продуктов и продовольственного сырья в </w:t>
      </w:r>
      <w:r>
        <w:lastRenderedPageBreak/>
        <w:t>дошкольные образовательные организации осуществляется при наличии документов, подтверждающих их качество и безопасность.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Продукция поступает в таре производителя (поставщика).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ar1140" w:history="1">
        <w:r>
          <w:rPr>
            <w:color w:val="0000FF"/>
          </w:rPr>
          <w:t>(Приложение N 5)</w:t>
        </w:r>
      </w:hyperlink>
      <w:r>
        <w:t>, который хранится в течение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ar1176" w:history="1">
        <w:r>
          <w:rPr>
            <w:color w:val="0000FF"/>
          </w:rPr>
          <w:t>(Приложение 6)</w:t>
        </w:r>
      </w:hyperlink>
      <w:r>
        <w:t>, который хранится в течение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14.3. При наличии одной холодильной камеры места хранения мяса, рыбы и молочных продуктов должны быть разграничены.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14.6. Молоко хранится в той же таре, в которой оно поступило, или в потребительской упаковке.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14.5. Масло сливочное хранится на полках в заводской таре или брусками, завернутыми в пергамент, в лотках.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Крупные сыры хранятся на стеллажах, мелкие сыры - на полках в потребительской таре.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Сметана, творог хранятся в таре с крышкой.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, расстояние между стеной и продуктами должно быть не менее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Ржаной и пшеничный хлеб хранятся раздельно на стеллажах и в шкафах, при расстоянии нижней полки от пола не менее </w:t>
      </w:r>
      <w:smartTag w:uri="urn:schemas-microsoft-com:office:smarttags" w:element="metricconverter">
        <w:smartTagPr>
          <w:attr w:name="ProductID" w:val="35 см"/>
        </w:smartTagPr>
        <w:r>
          <w:t>35 см</w:t>
        </w:r>
      </w:smartTag>
      <w:r>
        <w:t>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</w:t>
      </w:r>
      <w:smartTag w:uri="urn:schemas-microsoft-com:office:smarttags" w:element="metricconverter">
        <w:smartTagPr>
          <w:attr w:name="ProductID" w:val="10 °C"/>
        </w:smartTagPr>
        <w:r>
          <w:t>10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Плоды и зелень хранятся в ящиках в прохладном месте при температуре не выше +</w:t>
      </w:r>
      <w:smartTag w:uri="urn:schemas-microsoft-com:office:smarttags" w:element="metricconverter">
        <w:smartTagPr>
          <w:attr w:name="ProductID" w:val="12 °C"/>
        </w:smartTagPr>
        <w:r>
          <w:t>12 °C</w:t>
        </w:r>
      </w:smartTag>
      <w:r>
        <w:t>. Озелененный картофель не допускается использовать в пищу.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, но не более одного часа.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14.10. Организация питания осуществляется на основе принципов </w:t>
      </w:r>
      <w:r>
        <w:lastRenderedPageBreak/>
        <w:t xml:space="preserve">"щадящего питания". При приготовлении блюд должны соблюдаться щадящие технологии: варка, запекание, </w:t>
      </w:r>
      <w:proofErr w:type="spellStart"/>
      <w:r>
        <w:t>припускание</w:t>
      </w:r>
      <w:proofErr w:type="spellEnd"/>
      <w:r>
        <w:t xml:space="preserve">, </w:t>
      </w:r>
      <w:proofErr w:type="spellStart"/>
      <w:r>
        <w:t>пассерование</w:t>
      </w:r>
      <w:proofErr w:type="spellEnd"/>
      <w:r>
        <w:t xml:space="preserve">, тушение, приготовление на пару, приготовление в </w:t>
      </w:r>
      <w:proofErr w:type="spellStart"/>
      <w:r>
        <w:t>пароконвектомате</w:t>
      </w:r>
      <w:proofErr w:type="spellEnd"/>
      <w:r>
        <w:t>. При приготовлении блюд не применяется жарка.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</w:t>
      </w:r>
      <w:hyperlink w:anchor="Par1202" w:history="1">
        <w:r>
          <w:rPr>
            <w:color w:val="0000FF"/>
          </w:rPr>
          <w:t>(Приложение 7)</w:t>
        </w:r>
      </w:hyperlink>
      <w:r>
        <w:t>, а также соблюдать санитарно-эпидемиологические требования к технологическим процессам приготовления блюд.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Котлеты, биточки из мясного или рыбного фарша, рыбу кусками запекают при температуре 250 - </w:t>
      </w:r>
      <w:smartTag w:uri="urn:schemas-microsoft-com:office:smarttags" w:element="metricconverter">
        <w:smartTagPr>
          <w:attr w:name="ProductID" w:val="280 °C"/>
        </w:smartTagPr>
        <w:r>
          <w:t>280 °C</w:t>
        </w:r>
      </w:smartTag>
      <w:r>
        <w:t xml:space="preserve"> в течение 20 - 25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>
        <w:t>порционированное</w:t>
      </w:r>
      <w:proofErr w:type="spellEnd"/>
      <w:r>
        <w:t xml:space="preserve"> мясо подвергается вторичной термической обработке - кипячению в бульоне в течение 5 - 7 минут и хранится в нем при температуре +</w:t>
      </w:r>
      <w:smartTag w:uri="urn:schemas-microsoft-com:office:smarttags" w:element="metricconverter">
        <w:smartTagPr>
          <w:attr w:name="ProductID" w:val="75 °C"/>
        </w:smartTagPr>
        <w:r>
          <w:t>75 °C</w:t>
        </w:r>
      </w:smartTag>
      <w:r>
        <w:t xml:space="preserve"> до раздачи не более 1 часа.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Омлеты и запеканки, в рецептуру которых входит яйцо, готовятся в жарочном шкафу, омлеты - в течение 8 - 10 минут при температуре 180 - </w:t>
      </w:r>
      <w:smartTag w:uri="urn:schemas-microsoft-com:office:smarttags" w:element="metricconverter">
        <w:smartTagPr>
          <w:attr w:name="ProductID" w:val="200 °C"/>
        </w:smartTagPr>
        <w:r>
          <w:t>200 °C</w:t>
        </w:r>
      </w:smartTag>
      <w:r>
        <w:t xml:space="preserve">, слоем не более 2,5 -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; запеканки - 20 - 30 минут при температуре 220 - </w:t>
      </w:r>
      <w:smartTag w:uri="urn:schemas-microsoft-com:office:smarttags" w:element="metricconverter">
        <w:smartTagPr>
          <w:attr w:name="ProductID" w:val="280 °C"/>
        </w:smartTagPr>
        <w:r>
          <w:t>280 °C</w:t>
        </w:r>
      </w:smartTag>
      <w:r>
        <w:t xml:space="preserve">, слоем не более 3 -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; хранение яичной массы осуществляется не более 30 минут при температуре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Оладьи, сырники выпекаются в духовом или жарочном шкафу при температуре 180 - </w:t>
      </w:r>
      <w:smartTag w:uri="urn:schemas-microsoft-com:office:smarttags" w:element="metricconverter">
        <w:smartTagPr>
          <w:attr w:name="ProductID" w:val="200 °C"/>
        </w:smartTagPr>
        <w:r>
          <w:t>200 °C</w:t>
        </w:r>
      </w:smartTag>
      <w:r>
        <w:t xml:space="preserve"> в течение 8 - 10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Яйцо варят после закипания воды 10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изготовлении картофельного (овощного) пюре используется </w:t>
      </w:r>
      <w:proofErr w:type="spellStart"/>
      <w:r>
        <w:t>овощепротирочная</w:t>
      </w:r>
      <w:proofErr w:type="spellEnd"/>
      <w:r>
        <w:t xml:space="preserve"> машина.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</w:t>
      </w:r>
      <w:r>
        <w:lastRenderedPageBreak/>
        <w:t>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14.15. Горячие блюда (супы, соусы, горячие напитки, вторые блюда и гарниры) при раздаче должны иметь температуру +60...+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>; холодные закуски, салаты, напитки - не ниже +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 При обработке овощей должны быть соблюдены следующие требования: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допускается предварительное замачивание овощей.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14.16.5. Варка овощей накануне дня приготовления блюд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14.16.6. Отваренные для салатов овощи хранят в промаркированной емкости (овощи вареные) в холодильнике не более 6 часов при температуре плюс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</w:t>
      </w:r>
      <w:r>
        <w:lastRenderedPageBreak/>
        <w:t>кислоты или 10% растворе поваренной соли в течение 10 минут с последующим ополаскиванием проточной водой и просушиванием.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14.17. Изготовление салатов и их заправка осуществляется непосредственно перед раздачей.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Незаправленные</w:t>
      </w:r>
      <w:proofErr w:type="spellEnd"/>
      <w:r>
        <w:t xml:space="preserve"> салаты допускается хранить не более 2 часов при температуре плюс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 Салаты заправляют непосредственно перед раздачей.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Хранение заправленных салатов может осуществляться не более 30 минут при температуре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14.19. Кефир, ряженку, простоквашу и другие кисломолочные продукты </w:t>
      </w:r>
      <w:proofErr w:type="spellStart"/>
      <w:r>
        <w:t>порционируют</w:t>
      </w:r>
      <w:proofErr w:type="spellEnd"/>
      <w:r>
        <w:t xml:space="preserve"> в чашки непосредственно из пакетов или бутылок перед их раздачей в групповых ячейках.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14.20. В эндемичных по йоду районах рекомендуется использование йодированной поваренной соли.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Препараты витаминов вводят в третье блюдо (компот или кисель) после его охлаждения до температуры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(для компота) и </w:t>
      </w:r>
      <w:smartTag w:uri="urn:schemas-microsoft-com:office:smarttags" w:element="metricconverter">
        <w:smartTagPr>
          <w:attr w:name="ProductID" w:val="35 °C"/>
        </w:smartTagPr>
        <w:r>
          <w:t>35 °C</w:t>
        </w:r>
      </w:smartTag>
      <w:r>
        <w:t xml:space="preserve"> (для киселя) непосредственно перед реализацией.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ar1271" w:history="1">
        <w:r>
          <w:rPr>
            <w:color w:val="0000FF"/>
          </w:rPr>
          <w:t>таблица 2</w:t>
        </w:r>
      </w:hyperlink>
      <w:r>
        <w:t xml:space="preserve"> Приложения N 8), который хранится один год.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14.22. Перед кормлением детей продукты детского питания (смеси) подогреваются в водяной бане (температура воды +</w:t>
      </w:r>
      <w:smartTag w:uri="urn:schemas-microsoft-com:office:smarttags" w:element="metricconverter">
        <w:smartTagPr>
          <w:attr w:name="ProductID" w:val="50 °C"/>
        </w:smartTagPr>
        <w:r>
          <w:t>50 °C</w:t>
        </w:r>
      </w:smartTag>
      <w:r>
        <w:t>) в течение 5 минут или в электронагревателе для детского питания до температуры +</w:t>
      </w:r>
      <w:smartTag w:uri="urn:schemas-microsoft-com:office:smarttags" w:element="metricconverter">
        <w:smartTagPr>
          <w:attr w:name="ProductID" w:val="37 °C"/>
        </w:smartTagPr>
        <w:r>
          <w:t>37 °C</w:t>
        </w:r>
      </w:smartTag>
      <w:r>
        <w:t xml:space="preserve">. Подготовка продуктов для питания детей первого года жизни (разведение </w:t>
      </w:r>
      <w:r>
        <w:lastRenderedPageBreak/>
        <w:t xml:space="preserve">сухих смесей, </w:t>
      </w:r>
      <w:proofErr w:type="spellStart"/>
      <w:r>
        <w:t>инстантных</w:t>
      </w:r>
      <w:proofErr w:type="spellEnd"/>
      <w: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14.23. Выдача готовой пищи разрешается только после проведения контроля </w:t>
      </w:r>
      <w:proofErr w:type="spellStart"/>
      <w:r>
        <w:t>бракеражной</w:t>
      </w:r>
      <w:proofErr w:type="spellEnd"/>
      <w:r>
        <w:t xml:space="preserve">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Par1248" w:history="1">
        <w:r>
          <w:rPr>
            <w:color w:val="0000FF"/>
          </w:rPr>
          <w:t>таблица 1</w:t>
        </w:r>
      </w:hyperlink>
      <w:r>
        <w:t xml:space="preserve"> Приложения N 8).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>.; порционные вторые блюда, биточки, котлеты, колбаса, бутерброды и т.д. оставляют поштучно, целиком (в объеме одной порции).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</w:t>
      </w:r>
      <w:smartTag w:uri="urn:schemas-microsoft-com:office:smarttags" w:element="metricconverter">
        <w:smartTagPr>
          <w:attr w:name="ProductID" w:val="6 °C"/>
        </w:smartTagPr>
        <w:r>
          <w:t>6 °C</w:t>
        </w:r>
      </w:smartTag>
      <w:r>
        <w:t>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использование пищевых продуктов, указанных в </w:t>
      </w:r>
      <w:hyperlink w:anchor="Par1292" w:history="1">
        <w:r>
          <w:rPr>
            <w:color w:val="0000FF"/>
          </w:rPr>
          <w:t>Приложении N 9</w:t>
        </w:r>
      </w:hyperlink>
      <w:r>
        <w:t>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использование кипяченой питьевой воды, при условии ее хранения не более 3-х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использовании установок с дозированным розливом питьевой воды, </w:t>
      </w:r>
      <w:r>
        <w:lastRenderedPageBreak/>
        <w:t>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14.27. Для питья и разведения молочных смесей и </w:t>
      </w:r>
      <w:proofErr w:type="spellStart"/>
      <w:r>
        <w:t>инстантных</w:t>
      </w:r>
      <w:proofErr w:type="spellEnd"/>
      <w: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XV. Требования к составлению меню для организации питания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детей разного возраста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Нормы физиологических потребностей в энергии и пищевых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веществах для детей возрастных групп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200"/>
        <w:gridCol w:w="1200"/>
        <w:gridCol w:w="1080"/>
        <w:gridCol w:w="1200"/>
        <w:gridCol w:w="1320"/>
        <w:gridCol w:w="1200"/>
      </w:tblGrid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0 - 3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мес.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4 - 6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мес.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7 - 12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мес.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1 - 2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г.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2 -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3 - 7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лет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Энергия (ккал)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1800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Белок, г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42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54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236430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w:anchor="Par634" w:history="1">
              <w:r w:rsidR="00AC072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="00AC0721">
              <w:rPr>
                <w:rFonts w:ascii="Courier New" w:hAnsi="Courier New" w:cs="Courier New"/>
                <w:sz w:val="20"/>
                <w:szCs w:val="20"/>
              </w:rPr>
              <w:t xml:space="preserve"> в </w:t>
            </w:r>
            <w:proofErr w:type="spellStart"/>
            <w:r w:rsidR="00AC0721"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 w:rsidR="00AC0721">
              <w:rPr>
                <w:rFonts w:ascii="Courier New" w:hAnsi="Courier New" w:cs="Courier New"/>
                <w:sz w:val="20"/>
                <w:szCs w:val="20"/>
              </w:rPr>
              <w:t>. животный</w:t>
            </w:r>
            <w:r w:rsidR="00AC0721">
              <w:rPr>
                <w:rFonts w:ascii="Courier New" w:hAnsi="Courier New" w:cs="Courier New"/>
                <w:sz w:val="20"/>
                <w:szCs w:val="20"/>
              </w:rPr>
              <w:br/>
              <w:t xml:space="preserve">(%) 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236430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w:anchor="Par635" w:history="1">
              <w:r w:rsidR="00AC072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AC0721">
              <w:rPr>
                <w:rFonts w:ascii="Courier New" w:hAnsi="Courier New" w:cs="Courier New"/>
                <w:sz w:val="20"/>
                <w:szCs w:val="20"/>
              </w:rPr>
              <w:t xml:space="preserve"> г/кг массы    </w:t>
            </w:r>
            <w:r w:rsidR="00AC0721">
              <w:rPr>
                <w:rFonts w:ascii="Courier New" w:hAnsi="Courier New" w:cs="Courier New"/>
                <w:sz w:val="20"/>
                <w:szCs w:val="20"/>
              </w:rPr>
              <w:br/>
              <w:t xml:space="preserve">тела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2,6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2,9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Жиры, г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Углеводы, 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203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261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634"/>
      <w:bookmarkEnd w:id="2"/>
      <w:r>
        <w:t>&lt;*&gt; Потребности для детей первого года жизни в энергии, жирах, углеводах даны в расчете г/кг массы тела.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635"/>
      <w:bookmarkEnd w:id="3"/>
      <w:r>
        <w:t>&lt;**&gt; Потребности для детей первого года жизни, находящихся на искусственном вскармливании.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lastRenderedPageBreak/>
        <w:t>Перетаривание</w:t>
      </w:r>
      <w:proofErr w:type="spellEnd"/>
      <w:r>
        <w:t xml:space="preserve"> готовой кулинарной продукции и блюд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</w:t>
      </w:r>
      <w:hyperlink w:anchor="Par1354" w:history="1">
        <w:r>
          <w:rPr>
            <w:color w:val="0000FF"/>
          </w:rPr>
          <w:t>(Приложение 10)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примерном меню содержание белков должно обеспечивать 12 - 15% от калорийности рациона, жиров 30 - 32% и углеводов 55 - 58%.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</w:t>
      </w:r>
      <w:hyperlink w:anchor="Par1471" w:history="1">
        <w:r>
          <w:rPr>
            <w:color w:val="0000FF"/>
          </w:rPr>
          <w:t>(Приложение N 11)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Рекомендуемое распределение калорийности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между приемами пищи в %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┌────────────────────────┬──────────────────┬─────────────────────────────┐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Для детей с       │   Для детей с    │     Для детей с дневным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круглосуточным     │     дневным      │     пребыванием 12 час.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пребыванием       │ пребыванием 8 -  │    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10 час.      │    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├────────────────────────┼──────────────────┼─────────────────────────────┤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│Завтрак (20 - 25%)      │завтрак (20 - 25%)│завтрак (20 - 25%)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завтрак (5%)          │2 завтрак (5%)    │2 завтрак (5%)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│Обед (30 - 35%)         │обед (30 - 35%)   │обед (30 - 35%)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│Полдник (10 - 15%)      │полдник (10 - 15%)│Полдник (10 - 15%) </w:t>
      </w:r>
      <w:hyperlink w:anchor="Par66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/или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│Ужин (20 - 25%)         │                  │уплотненный полдник (30 -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ужин - (до 5%) -      │                  │35%)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│дополнительный прием    │                  │Ужин (20 - 25%) </w:t>
      </w:r>
      <w:hyperlink w:anchor="Par66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│пищи перед сном -       │                  │    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│кисломолочный напиток с │                  │----------------------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" w:name="Par665"/>
      <w:bookmarkEnd w:id="4"/>
      <w:r>
        <w:rPr>
          <w:rFonts w:ascii="Courier New" w:hAnsi="Courier New" w:cs="Courier New"/>
          <w:sz w:val="20"/>
          <w:szCs w:val="20"/>
        </w:rPr>
        <w:t>│булочным или мучным     │                  │&lt;*&gt; Вместо полдника и ужина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│кулинарным изделием     │                  │возможна организация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      │уплотненного полдника (30 -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      │35%).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└────────────────────────┴──────────────────┴─────────────────────────────┘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15.5. Примерное меню должно содержать информацию в соответствии с </w:t>
      </w:r>
      <w:hyperlink w:anchor="Par1555" w:history="1">
        <w:r>
          <w:rPr>
            <w:color w:val="0000FF"/>
          </w:rPr>
          <w:t>Приложением N 12</w:t>
        </w:r>
      </w:hyperlink>
      <w:r>
        <w:t xml:space="preserve">. Обязательно приводятся ссылки на рецептуры используемых блюд и кулинарных изделий в соответствии со сборниками </w:t>
      </w:r>
      <w:r>
        <w:lastRenderedPageBreak/>
        <w:t>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ar1202" w:history="1">
        <w:r>
          <w:rPr>
            <w:color w:val="0000FF"/>
          </w:rPr>
          <w:t>Приложению N 7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Фактический рацион питания должен соответствовать утвержденному примерному меню.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Суммарные объемы блюд по приемам пищи должны соответствовать </w:t>
      </w:r>
      <w:hyperlink w:anchor="Par1617" w:history="1">
        <w:r>
          <w:rPr>
            <w:color w:val="0000FF"/>
          </w:rPr>
          <w:t>Приложению N 13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hyperlink w:anchor="Par1634" w:history="1">
        <w:r>
          <w:rPr>
            <w:color w:val="0000FF"/>
          </w:rPr>
          <w:t>(Приложение N 14)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15.10. В специализированных дошкольных образовательных организациях </w:t>
      </w:r>
      <w:r>
        <w:lastRenderedPageBreak/>
        <w:t>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5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Режим питания детей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┌────────────────────┬────────────────────────────────────────────────────┐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Время приема пищи  │          Режим питания детей в дошкольных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   образовательных организациях (группах)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├─────────────────┬────────────────┬─────────────────┤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8 - 10 часов   │ 11 - 12 часов  │     24 часа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30    00  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- 9             │завтрак          │завтрак         │завтрак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 - 11           │второй завтрак   │второй завтрак  │второй завтрак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│(рекомендуемый)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00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 - 13           │обед             │обед            │обед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│15   - 16           │полдник          │полдник </w:t>
      </w:r>
      <w:hyperlink w:anchor="Par71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│полдник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   - 19           │-                │ужин            │ужин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00       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                  │-                │-               │2 ужин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└────────────────────┴─────────────────┴────────────────┴─────────────────┘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718"/>
      <w:bookmarkEnd w:id="5"/>
      <w:r>
        <w:t>&lt;*&gt;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</w:t>
      </w:r>
      <w:hyperlink w:anchor="Par1779" w:history="1">
        <w:r>
          <w:rPr>
            <w:color w:val="0000FF"/>
          </w:rPr>
          <w:t>(Приложение N 15)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15.12.1. Дети, находящиеся на искусственном вскармливании, должны </w:t>
      </w:r>
      <w:r>
        <w:lastRenderedPageBreak/>
        <w:t>получать сухие или жидкие адаптированные молочные смеси и продукты прикорма в соответствии с возрастом.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XVI. Требования к перевозке и приему пищевых продуктов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дошкольные образовательные организации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16.5. Тара, в которой привозят продукты, должна быть промаркирована и </w:t>
      </w:r>
      <w:r>
        <w:lastRenderedPageBreak/>
        <w:t>использоваться строго по назначению. Оборотную тару после употребления необходимо очищать, промывать водой с 2%-</w:t>
      </w:r>
      <w:proofErr w:type="spellStart"/>
      <w:r>
        <w:t>ным</w:t>
      </w:r>
      <w:proofErr w:type="spellEnd"/>
      <w:r>
        <w:t xml:space="preserve">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Термосы подлежат обработке в соответствии с инструкциями по применению.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XVII. Требования к санитарному содержанию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Влажная уборка в спальнях проводится после ночного и дневного сна, в групповых - после каждого приема пищи.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Игрушки моют в специально выделенных, промаркированных емкостях.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</w:t>
      </w:r>
      <w:r>
        <w:lastRenderedPageBreak/>
        <w:t>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17.9. В теплое время года </w:t>
      </w:r>
      <w:proofErr w:type="spellStart"/>
      <w:r>
        <w:t>засетчиваются</w:t>
      </w:r>
      <w:proofErr w:type="spellEnd"/>
      <w: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Очистка шахт вытяжной вентиляции проводится по мере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17.12. Приобретенные игрушки (за исключением </w:t>
      </w:r>
      <w:proofErr w:type="spellStart"/>
      <w:r>
        <w:t>мягконабивных</w:t>
      </w:r>
      <w:proofErr w:type="spellEnd"/>
      <w:r>
        <w:t xml:space="preserve">) перед поступлением в групповые моются проточной водой (температура </w:t>
      </w:r>
      <w:smartTag w:uri="urn:schemas-microsoft-com:office:smarttags" w:element="metricconverter">
        <w:smartTagPr>
          <w:attr w:name="ProductID" w:val="37 °C"/>
        </w:smartTagPr>
        <w:r>
          <w:t>37 °C</w:t>
        </w:r>
      </w:smartTag>
      <w:r>
        <w:t>) с мылом или иным моющим средством, безвредным для здоровья детей, и затем высушивают на воздухе.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Пенолатексные</w:t>
      </w:r>
      <w:proofErr w:type="spellEnd"/>
      <w:r>
        <w:t xml:space="preserve"> </w:t>
      </w:r>
      <w:proofErr w:type="spellStart"/>
      <w:r>
        <w:t>ворсованые</w:t>
      </w:r>
      <w:proofErr w:type="spellEnd"/>
      <w:r>
        <w:t xml:space="preserve">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изготовителя.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>
        <w:t>наматрасников</w:t>
      </w:r>
      <w:proofErr w:type="spellEnd"/>
      <w:r>
        <w:t>. Чистое белье доставляется в мешках и хранится в шкафах.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>
        <w:t>постирочную</w:t>
      </w:r>
      <w:proofErr w:type="spellEnd"/>
      <w: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>
        <w:t>дератизационных</w:t>
      </w:r>
      <w:proofErr w:type="spellEnd"/>
      <w:r>
        <w:t xml:space="preserve"> мероприятий.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XVIII. Основные гигиенические и противоэпидемические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мероприятия, проводимые медицинским персоналом в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организациях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распределение детей на медицинские группы для занятий физическим воспитанием;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информирование руководителей учреждения, воспитателей, методистов </w:t>
      </w:r>
      <w:r>
        <w:lastRenderedPageBreak/>
        <w:t>по физическому воспитанию о состоянии здоровья детей, рекомендуемом режиме для детей с отклонениями в состоянии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организацию и контроль за проведением профилактических и санитарно-противоэпидемических мероприятий,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контроль за пищеблоком и питанием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ведение медицинской документации.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 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18.2.1. Выявление </w:t>
      </w:r>
      <w:proofErr w:type="spellStart"/>
      <w:r>
        <w:t>инвазированных</w:t>
      </w:r>
      <w:proofErr w:type="spellEnd"/>
      <w: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18.2.2. Всех выявленных </w:t>
      </w:r>
      <w:proofErr w:type="spellStart"/>
      <w:r>
        <w:t>инвазированных</w:t>
      </w:r>
      <w:proofErr w:type="spellEnd"/>
      <w:r>
        <w:t xml:space="preserve"> регистрируют в журнале для инфекционных заболеваний и проводят медикаментозную терапию.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18.2.3. При выявлении 20% и более </w:t>
      </w:r>
      <w:proofErr w:type="spellStart"/>
      <w:r>
        <w:t>инвазированных</w:t>
      </w:r>
      <w:proofErr w:type="spellEnd"/>
      <w: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</w:t>
      </w:r>
      <w:smartTag w:uri="urn:schemas-microsoft-com:office:smarttags" w:element="metricconverter">
        <w:smartTagPr>
          <w:attr w:name="ProductID" w:val="25 см"/>
        </w:smartTagPr>
        <w:r>
          <w:t>25 см</w:t>
        </w:r>
      </w:smartTag>
      <w:r>
        <w:t xml:space="preserve">) ковры, дорожки, мягкие игрушки и убрать их до завершения заключительной </w:t>
      </w:r>
      <w:proofErr w:type="spellStart"/>
      <w:r>
        <w:t>дезинвазии</w:t>
      </w:r>
      <w:proofErr w:type="spellEnd"/>
      <w:r>
        <w:t>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18.2.5. Для профилактики </w:t>
      </w:r>
      <w:proofErr w:type="spellStart"/>
      <w:r>
        <w:t>паразитозов</w:t>
      </w:r>
      <w:proofErr w:type="spellEnd"/>
      <w:r>
        <w:t xml:space="preserve"> проводят лабораторный контроль за качеством воды в ванне бассейна и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XIX. Требования к прохождению профилактических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медицинских осмотров, гигиенического воспитания и обучения,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личной гигиене персонала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</w:t>
      </w:r>
      <w:hyperlink r:id="rId9" w:history="1">
        <w:r>
          <w:rPr>
            <w:color w:val="0000FF"/>
          </w:rPr>
          <w:t>порядке</w:t>
        </w:r>
      </w:hyperlink>
      <w:r>
        <w:t xml:space="preserve">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Работники палаточного лагеря должны быть привиты в соответствии с национальным </w:t>
      </w:r>
      <w:hyperlink r:id="rId11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а также по эпидемиологическим показаниям &lt;1&gt;.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19.2. Каждый работник дошкольных образовательных организаций должен иметь личную медицинскую книжку, в которую должны быть внесены </w:t>
      </w:r>
      <w:r>
        <w:lastRenderedPageBreak/>
        <w:t>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hyperlink w:anchor="Par1825" w:history="1">
        <w:r>
          <w:rPr>
            <w:color w:val="0000FF"/>
          </w:rPr>
          <w:t>(Приложение N 16)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19.6. Воспитатели и помощники воспитателя обеспечиваются спецодеждой (халаты светлых тонов).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XX. Требования к соблюдению санитарных правил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необходимые условия для соблюдения санитарных правил;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наличие личных медицинских книжек на каждого работника;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6" w:name="Par845"/>
      <w:bookmarkEnd w:id="6"/>
      <w:r>
        <w:t>Рекомендуемые площади помещений групповой ячейки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5880"/>
      </w:tblGrid>
      <w:tr w:rsidR="00AC0721" w:rsidTr="00886611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Вид помещений     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Площадные показатели (не менее)        </w:t>
            </w:r>
          </w:p>
        </w:tc>
      </w:tr>
      <w:tr w:rsidR="00AC0721" w:rsidTr="00886611">
        <w:trPr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Групповые ячейки                            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раздевальная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18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; для групп наполняемостью менее 10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 площадь раздевальной допускается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определять из расчета </w:t>
            </w:r>
            <w:smartTag w:uri="urn:schemas-microsoft-com:office:smarttags" w:element="metricconverter">
              <w:smartTagPr>
                <w:attr w:name="ProductID" w:val="1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 не менее </w:t>
            </w: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групповая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2,5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 в группах для детей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младенческого и раннего возраста; </w:t>
            </w:r>
            <w:smartTag w:uri="urn:schemas-microsoft-com:office:smarttags" w:element="metricconverter">
              <w:smartTagPr>
                <w:attr w:name="ProductID" w:val="2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ребенка в дошкольных группах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буфетная 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3,0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спальня  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8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1,8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 в группах для детей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младенческого и раннего возраста, </w:t>
            </w:r>
            <w:smartTag w:uri="urn:schemas-microsoft-com:office:smarttags" w:element="metricconverter">
              <w:smartTagPr>
                <w:attr w:name="ProductID" w:val="2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ребенка в дошкольных группах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туалетная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12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групп для детей младенческого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раннего возраста; </w:t>
            </w:r>
            <w:smartTag w:uri="urn:schemas-microsoft-com:office:smarttags" w:element="metricconverter">
              <w:smartTagPr>
                <w:attr w:name="ProductID" w:val="1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дошкольных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            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Медицинский блок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медицинский кабинет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12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процедурный кабинет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8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8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 с местом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приготовления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дезинфицирующих растворов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7" w:name="Par884"/>
      <w:bookmarkEnd w:id="7"/>
      <w:r>
        <w:t>Рекомендуемый состав и площади служебно-бытовых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320"/>
        <w:gridCol w:w="1440"/>
        <w:gridCol w:w="1440"/>
        <w:gridCol w:w="1680"/>
      </w:tblGrid>
      <w:tr w:rsidR="00AC0721" w:rsidTr="00886611">
        <w:trPr>
          <w:trHeight w:val="60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Помещения          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Площадь (м2) в зависимости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от вместимости и количества групп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80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(1 - 4)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150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(5 - 6)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240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(7 - 12)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 350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(13 - 18)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 заведующего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 завхоза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Методический кабинет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Хозяйственная кладовая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Кладовая чистого белья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Комната кастелянши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Столярная мастерская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Столовая персонала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Туалеты для персонала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 xml:space="preserve">Рекомендуемый состав и площади помещений </w:t>
      </w:r>
      <w:proofErr w:type="spellStart"/>
      <w:r>
        <w:t>постирочной</w:t>
      </w:r>
      <w:proofErr w:type="spellEnd"/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0"/>
        <w:gridCol w:w="1920"/>
        <w:gridCol w:w="1800"/>
        <w:gridCol w:w="2040"/>
        <w:gridCol w:w="2280"/>
      </w:tblGrid>
      <w:tr w:rsidR="00AC0721" w:rsidTr="00886611">
        <w:trPr>
          <w:trHeight w:val="400"/>
          <w:tblCellSpacing w:w="5" w:type="nil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Помещения 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Площадь (м2) в зависимости от вместимости и количества групп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 80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(1 - 4)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 150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(5 - 6)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 240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(7 - 12)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 350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(13 - 18)    </w:t>
            </w:r>
          </w:p>
        </w:tc>
      </w:tr>
      <w:tr w:rsidR="00AC0721" w:rsidTr="00886611"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Стиральная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14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14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16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18        </w:t>
            </w:r>
          </w:p>
        </w:tc>
      </w:tr>
      <w:tr w:rsidR="00AC0721" w:rsidTr="00886611"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Гладильная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12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12        </w:t>
            </w:r>
          </w:p>
        </w:tc>
      </w:tr>
      <w:tr w:rsidR="00AC0721" w:rsidTr="00886611"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14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24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28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30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8" w:name="Par931"/>
      <w:bookmarkEnd w:id="8"/>
      <w:r>
        <w:t>Рекомендуемый состав и площади помещений групповых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для специальных 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кв. м на 1 ребенка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680"/>
        <w:gridCol w:w="1800"/>
        <w:gridCol w:w="1680"/>
        <w:gridCol w:w="1800"/>
      </w:tblGrid>
      <w:tr w:rsidR="00AC0721" w:rsidTr="00886611">
        <w:trPr>
          <w:trHeight w:val="400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Помещения     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Нарушения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слуха    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зрения     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интеллекта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слабовидящие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косоглазие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амблиопия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Раздевальная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Помещение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личных вещей детей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Групповая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4,2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3,3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4,2 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Спальня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2,5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2,4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Буфетная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Туалетная          </w:t>
            </w:r>
          </w:p>
        </w:tc>
        <w:tc>
          <w:tcPr>
            <w:tcW w:w="6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12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групп для детей младенческого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 раннего возраста; </w:t>
            </w:r>
            <w:smartTag w:uri="urn:schemas-microsoft-com:office:smarttags" w:element="metricconverter">
              <w:smartTagPr>
                <w:attr w:name="ProductID" w:val="1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дошкольных групп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Плеопто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ортоптическая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комната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1,6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Логопедическая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комната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-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5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Рекомендуемый состав и площади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групповых дошкольных образовательных организаций для детей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с нарушением опорно-двигательного аппарата в кв. м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на 1 ребенка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3120"/>
      </w:tblGrid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Помещения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Групповые ячейки детей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до 3-х лет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Групповые ячейки детей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 3-х до 7-ми лет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Раздевальная (приемная)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Помещение для личных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вещей детей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Игральная (столовая)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3,1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Спальня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4,1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4,1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Помещение для раздачи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пищи и мойки посуды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(буфетная)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Туалетная (горшечная)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0,25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0,25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Комната логопеда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0,83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0,83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Веранда неотапливаемая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(для 50% детей)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9" w:name="Par1004"/>
      <w:bookmarkEnd w:id="9"/>
      <w:r>
        <w:t>ТРЕБОВАНИЯ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К РАЗМЕЩЕНИЮ ИСТОЧНИКОВ ИСКУССТВЕННОГО ОСВЕЩЕНИЯ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3120"/>
      </w:tblGrid>
      <w:tr w:rsidR="00AC0721" w:rsidTr="00886611">
        <w:trPr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Помещения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Система освещения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светильников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Групповые (игровые),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раздевальные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равномерное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Вдоль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светонесущей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стены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Спальные помещения,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веранды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равномерное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дежурное (ночное)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Вдоль преимущественного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размещения оборудования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 для музыкальных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физкультурных занятий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равномерное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Любое        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0" w:name="Par1028"/>
      <w:bookmarkEnd w:id="10"/>
      <w:r>
        <w:t>ТРЕБОВАНИЯ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К ТЕМПЕРАТУРЕ ВОЗДУХА И КРАТНОСТИ ВОЗДУХООБМЕНА В ОСНОВНЫХ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ПОМЕЩЕНИЯХ 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РАЗНЫХ КЛИМАТИЧЕСКИХ РАЙОНАХ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1080"/>
        <w:gridCol w:w="1080"/>
        <w:gridCol w:w="1200"/>
        <w:gridCol w:w="1200"/>
        <w:gridCol w:w="1200"/>
      </w:tblGrid>
      <w:tr w:rsidR="00AC0721" w:rsidTr="00886611">
        <w:trPr>
          <w:trHeight w:val="400"/>
          <w:tblCellSpacing w:w="5" w:type="nil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Помещения      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 (C)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ниже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Кратность обмена воздуха в 1 час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I А, Б, Г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климатических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районах     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В других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климатических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районах  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приток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вытяжка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приток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вытяжка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Приемные, игровые ясельных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групповых ячеек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Приемные, игровые младшей,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средней, старшей групповых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ячеек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Спальни всех групповых ячеек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Туалетные ясельных групп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Туалетные дошкольных групп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Помещения медицинского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назначения     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Залы для муз. 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гимнастических занятий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Прогулочные веранды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 </w:t>
            </w:r>
          </w:p>
        </w:tc>
        <w:tc>
          <w:tcPr>
            <w:tcW w:w="4680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 расчету, но не менее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</w:t>
            </w:r>
            <w:smartTag w:uri="urn:schemas-microsoft-com:office:smarttags" w:element="metricconverter">
              <w:smartTagPr>
                <w:attr w:name="ProductID" w:val="20 м3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20 м3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 с ванной бассейна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   </w:t>
            </w:r>
          </w:p>
        </w:tc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Раздевалка с душевой бассейна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   </w:t>
            </w:r>
          </w:p>
        </w:tc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Отапливаемые переходы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   </w:t>
            </w:r>
          </w:p>
        </w:tc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1" w:name="Par1077"/>
      <w:bookmarkEnd w:id="11"/>
      <w:r>
        <w:t>РЕКОМЕНДУЕМЫЙ ПЕРЕЧЕНЬ ОБОРУДОВАНИЯ ПИЩЕБЛОКОВ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6960"/>
      </w:tblGrid>
      <w:tr w:rsidR="00AC0721" w:rsidTr="00886611">
        <w:trPr>
          <w:trHeight w:val="4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помещения    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Оборудование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Склады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(кладовые) 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Стеллажи, подтоварники, среднетемпературные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низкотемпературные холодильные шкафы (при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необходимости)                                         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Овощной цех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(первичной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овощей)    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двух),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картофелеочистительная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овощерезательная машины,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моечные ванны, раковина для мытья рук                  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Овощной цех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(вторичной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овощей)    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двух), моечная ванна,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универсальный механический привод или (и)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овощерезательная машина, раковина для мытья рук         </w:t>
            </w:r>
          </w:p>
        </w:tc>
      </w:tr>
      <w:tr w:rsidR="00AC0721" w:rsidTr="00886611">
        <w:trPr>
          <w:trHeight w:val="2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Холодный цех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двух), контрольные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весы, среднетемпературные холодильные шкафы (в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количестве, обеспечивающем возможность соблюдения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"товарного соседства" и хранения необходимого объема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пищевых продуктов), универсальный механический привод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(и) овощерезательная машина, бактерицидная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установка для обеззараживания воздуха, моечная ванна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повторной обработки овощей, не подлежащих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термической обработке, зелени и фруктов, раковина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мытья рук                                               </w:t>
            </w:r>
          </w:p>
        </w:tc>
      </w:tr>
      <w:tr w:rsidR="00AC0721" w:rsidTr="00886611">
        <w:trPr>
          <w:trHeight w:val="1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Мясорыбный цех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(для разделки мяса, рыбы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птицы) - не менее двух, контрольные весы,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среднетемпературные и, при необходимости,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низкотемпературные холодильные шкафы (в количестве,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обеспечивающем возможность соблюдения "товарного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соседства" и хранения необходимого объема пищевых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продуктов),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электромясорубка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колода для разруба мяса,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моечные ванны, раковина для мытья рук                   </w:t>
            </w:r>
          </w:p>
        </w:tc>
      </w:tr>
      <w:tr w:rsidR="00AC0721" w:rsidTr="00886611"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Горячий цех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двух: для сырой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готовой продукции), электрическая плита, электрическая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сковорода, духовой (жарочный) шкаф, электропривод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готовой продукции,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электрокотел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контрольные весы,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раковина для мытья рук            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Моечная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кухонной посуды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Производственный стол, моечные ванны, стеллаж, раковина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мытья рук              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Моечная тары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Моечная ванна                                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5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2" w:name="Par1140"/>
      <w:bookmarkEnd w:id="12"/>
      <w:r>
        <w:t>Журнал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бракеража скоропортящихся пищевых продуктов, поступающих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на пищеблок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Нумерация граф в таблице дана в соответствии с официальным текстом документа.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1056"/>
        <w:gridCol w:w="1344"/>
        <w:gridCol w:w="1056"/>
        <w:gridCol w:w="1152"/>
        <w:gridCol w:w="1344"/>
        <w:gridCol w:w="960"/>
        <w:gridCol w:w="768"/>
      </w:tblGrid>
      <w:tr w:rsidR="00AC0721" w:rsidTr="00886611">
        <w:trPr>
          <w:trHeight w:val="1600"/>
          <w:tblCellSpacing w:w="5" w:type="nil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Дата и час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продовольст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продуктов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Наимено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продуктов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поступившего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продовольст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продуктов (в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килограммах,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литрах,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штуках)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Номер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товарно-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портной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накладной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Условия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хранения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конечный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срок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реализации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маркиро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вочному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ярлыку)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Дата и час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фактической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продовольст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продуктов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дням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Подпись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ответст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лица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Приме-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1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</w:p>
        </w:tc>
      </w:tr>
      <w:tr w:rsidR="00AC0721" w:rsidTr="00886611"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1165"/>
      <w:bookmarkEnd w:id="13"/>
      <w:r>
        <w:lastRenderedPageBreak/>
        <w:t>&lt;*&gt; Указываются факты списания, возврата продуктов и др.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4" w:name="Par1176"/>
      <w:bookmarkEnd w:id="14"/>
      <w:r>
        <w:t>Журнал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учета температурного режима в холодильном оборудовании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456"/>
        <w:gridCol w:w="864"/>
        <w:gridCol w:w="756"/>
        <w:gridCol w:w="864"/>
        <w:gridCol w:w="756"/>
        <w:gridCol w:w="756"/>
        <w:gridCol w:w="864"/>
      </w:tblGrid>
      <w:tr w:rsidR="00AC0721" w:rsidTr="00886611">
        <w:trPr>
          <w:trHeight w:val="3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Наименование единицы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холодильного оборудования   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Месяц/дни: (t в °C)          </w:t>
            </w: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   </w:t>
            </w: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7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pStyle w:val="ConsPlusNonformat"/>
      </w:pPr>
      <w:bookmarkStart w:id="15" w:name="Par1202"/>
      <w:bookmarkEnd w:id="15"/>
      <w:r>
        <w:t xml:space="preserve">                           Технологическая карта</w:t>
      </w:r>
    </w:p>
    <w:p w:rsidR="00AC0721" w:rsidRDefault="00AC0721" w:rsidP="00AC0721">
      <w:pPr>
        <w:pStyle w:val="ConsPlusNonformat"/>
      </w:pPr>
    </w:p>
    <w:p w:rsidR="00AC0721" w:rsidRDefault="00AC0721" w:rsidP="00AC0721">
      <w:pPr>
        <w:pStyle w:val="ConsPlusNonformat"/>
      </w:pPr>
      <w:r>
        <w:t xml:space="preserve">    Технологическая карта N ____________</w:t>
      </w:r>
    </w:p>
    <w:p w:rsidR="00AC0721" w:rsidRDefault="00AC0721" w:rsidP="00AC0721">
      <w:pPr>
        <w:pStyle w:val="ConsPlusNonformat"/>
      </w:pPr>
      <w:r>
        <w:t xml:space="preserve">    Наименование изделия:</w:t>
      </w:r>
    </w:p>
    <w:p w:rsidR="00AC0721" w:rsidRDefault="00AC0721" w:rsidP="00AC0721">
      <w:pPr>
        <w:pStyle w:val="ConsPlusNonformat"/>
      </w:pPr>
      <w:r>
        <w:t xml:space="preserve">    Номер рецептуры:</w:t>
      </w:r>
    </w:p>
    <w:p w:rsidR="00AC0721" w:rsidRDefault="00AC0721" w:rsidP="00AC0721">
      <w:pPr>
        <w:pStyle w:val="ConsPlusNonformat"/>
      </w:pPr>
      <w:r>
        <w:t xml:space="preserve">    Наименование сборника рецептур: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880"/>
        <w:gridCol w:w="2760"/>
      </w:tblGrid>
      <w:tr w:rsidR="00AC0721" w:rsidTr="00886611">
        <w:trPr>
          <w:trHeight w:val="40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сырья     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Расход сырья и полуфабрикатов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1 порция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Брутто, г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Нетто, г 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Выход:           </w:t>
            </w:r>
          </w:p>
        </w:tc>
        <w:tc>
          <w:tcPr>
            <w:tcW w:w="5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p w:rsidR="00AC0721" w:rsidRDefault="00AC0721" w:rsidP="00AC0721">
      <w:pPr>
        <w:pStyle w:val="ConsPlusNonformat"/>
      </w:pPr>
      <w:r>
        <w:t>Химический состав данного блюда: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1200"/>
        <w:gridCol w:w="1800"/>
        <w:gridCol w:w="3120"/>
        <w:gridCol w:w="2040"/>
      </w:tblGrid>
      <w:tr w:rsidR="00AC0721" w:rsidTr="00886611">
        <w:trPr>
          <w:trHeight w:val="400"/>
          <w:tblCellSpacing w:w="5" w:type="nil"/>
        </w:trPr>
        <w:tc>
          <w:tcPr>
            <w:tcW w:w="7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Пищевые вещества                    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Витамин C, мг </w:t>
            </w:r>
          </w:p>
        </w:tc>
      </w:tr>
      <w:tr w:rsidR="00AC0721" w:rsidTr="00886611"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Белки, г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Жиры, г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Углеводы, г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Энерг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ценность, ккал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p w:rsidR="00AC0721" w:rsidRDefault="00AC0721" w:rsidP="00AC0721">
      <w:pPr>
        <w:pStyle w:val="ConsPlusNonformat"/>
      </w:pPr>
      <w:r>
        <w:t>Технология приготовления: _______________________________________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bookmarkStart w:id="16" w:name="Par1239"/>
      <w:bookmarkEnd w:id="16"/>
      <w:r>
        <w:t>Приложение N 8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7" w:name="Par1248"/>
      <w:bookmarkEnd w:id="17"/>
      <w:r>
        <w:t>Журнал бракеража готовой кулинарной продукции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1056"/>
        <w:gridCol w:w="1344"/>
        <w:gridCol w:w="1824"/>
        <w:gridCol w:w="1248"/>
        <w:gridCol w:w="1248"/>
        <w:gridCol w:w="1152"/>
      </w:tblGrid>
      <w:tr w:rsidR="00AC0721" w:rsidTr="00886611">
        <w:trPr>
          <w:trHeight w:val="960"/>
          <w:tblCellSpacing w:w="5" w:type="nil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Дата и час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изготовления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блюда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Время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снятия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бракеража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блюда,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кулинарного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изделия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Результаты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органолептической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оценки и степени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готовности блюда,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кулинарного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изделия   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Разрешение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к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блюда,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кулинарного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изделия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Подписи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членов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бракеражной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комиссии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Примечание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6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</w:p>
        </w:tc>
      </w:tr>
      <w:tr w:rsidR="00AC0721" w:rsidTr="00886611"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4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18" w:name="Par1263"/>
      <w:bookmarkEnd w:id="18"/>
      <w:r>
        <w:t>&lt;*&gt; Указываются факты запрещения к реализации готовой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9" w:name="Par1271"/>
      <w:bookmarkEnd w:id="19"/>
      <w:r>
        <w:t>Журнал проведения витаминизации третьих и сладких блюд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6"/>
        <w:gridCol w:w="1344"/>
        <w:gridCol w:w="1344"/>
        <w:gridCol w:w="1248"/>
        <w:gridCol w:w="1248"/>
        <w:gridCol w:w="1440"/>
        <w:gridCol w:w="768"/>
        <w:gridCol w:w="1248"/>
      </w:tblGrid>
      <w:tr w:rsidR="00AC0721" w:rsidTr="00886611">
        <w:trPr>
          <w:trHeight w:val="1120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Дата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блюда  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питающихся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Общее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количество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внесенного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витаминного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(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)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Время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внесения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препарата или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приготовления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витаминизи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рованного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блюда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Время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приема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блюда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Примечание </w:t>
            </w:r>
          </w:p>
        </w:tc>
      </w:tr>
      <w:tr w:rsidR="00AC0721" w:rsidTr="00886611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9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0" w:name="Par1292"/>
      <w:bookmarkEnd w:id="20"/>
      <w:r>
        <w:t>ПИЩЕВЫЕ ПРОДУКТЫ,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КОТОРЫЕ НЕ ДОПУСКАЕТСЯ ИСПОЛЬЗОВАТЬ В ПИТАНИИ ДЕТЕЙ: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Мясо и мясопродукты: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диких животных;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коллагенсодержащее сырье из мяса птицы;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третьей и четвертой категории;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субпродукты, кроме печени, языка, сердца;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кровяные и ливерные колбасы;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непотрошеная птица;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водоплавающих птиц.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Блюда, изготовленные из мяса, птицы, рыбы: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зельцы, изделия из мясной </w:t>
      </w:r>
      <w:proofErr w:type="spellStart"/>
      <w:r>
        <w:t>обрези</w:t>
      </w:r>
      <w:proofErr w:type="spellEnd"/>
      <w:r>
        <w:t>, диафрагмы; рулеты из мякоти голов;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Консервы: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консервы с нарушением герметичности банок, </w:t>
      </w:r>
      <w:proofErr w:type="spellStart"/>
      <w:r>
        <w:t>бомбажные</w:t>
      </w:r>
      <w:proofErr w:type="spellEnd"/>
      <w:r>
        <w:t>, "</w:t>
      </w:r>
      <w:proofErr w:type="spellStart"/>
      <w:r>
        <w:t>хлопуши</w:t>
      </w:r>
      <w:proofErr w:type="spellEnd"/>
      <w:r>
        <w:t>", банки с ржавчиной, деформированные, без этикеток.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Пищевые жиры: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сливочное масло жирностью ниже 72%;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жареные в жире (во фритюре) пищевые продукты и кулинарные изделия, чипсы.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Молоко и молочные 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молоко, не прошедшее пастеризацию;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мороженое;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творог из </w:t>
      </w:r>
      <w:proofErr w:type="spellStart"/>
      <w:r>
        <w:t>непастеризованного</w:t>
      </w:r>
      <w:proofErr w:type="spellEnd"/>
      <w:r>
        <w:t xml:space="preserve"> молока;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фляжная сметана без термической обработки;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простокваша "</w:t>
      </w:r>
      <w:proofErr w:type="spellStart"/>
      <w:r>
        <w:t>самоквас</w:t>
      </w:r>
      <w:proofErr w:type="spellEnd"/>
      <w:r>
        <w:t>";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Яйца: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яйца водоплавающих птиц;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яйца с загрязненной скорлупой, с насечкой, "тек", "бой";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яйца из хозяйств, неблагополучных по сальмонеллезам;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Кондитерские изделия: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кремовые кондитерские изделия (пирожные и торты) и кремы.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Прочие продукты и блюда: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грибы и кулинарные изделия, из них приготовленные;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квас, газированные напитки;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кофе натуральный;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ядра абрикосовой косточки, арахиса;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карамель, в том числе леденцовая;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10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1" w:name="Par1354"/>
      <w:bookmarkEnd w:id="21"/>
      <w:r>
        <w:t>РЕКОМЕНДУЕМЫЕ СУТОЧНЫЕ НАБОРЫ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ПРОДУКТОВ ДЛЯ ОРГАНИЗАЦИИ ПИТАНИЯ ДЕТЕЙ В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ОРГАНИЗАЦИЯХ (Г, МЛ, НА 1 РЕБЕНКА/СУТКИ)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0"/>
        <w:gridCol w:w="1320"/>
        <w:gridCol w:w="1320"/>
        <w:gridCol w:w="960"/>
        <w:gridCol w:w="960"/>
      </w:tblGrid>
      <w:tr w:rsidR="00AC0721" w:rsidTr="00886611">
        <w:trPr>
          <w:trHeight w:val="600"/>
          <w:tblCellSpacing w:w="5" w:type="nil"/>
        </w:trPr>
        <w:tc>
          <w:tcPr>
            <w:tcW w:w="4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пищевого продукта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или группы пищевых продуктов      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Количество продуктов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зависимости от возраста детей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4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г, мл, брутто  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г, мл,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нетто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1 - 3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года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3 - 7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лет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1 - 3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года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3 - 7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лет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кисломолочные продукты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м.д.ж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не ниже 2,5%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390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Творог, творожные изделия 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м.д.ж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не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менее 5%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Сметана 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м.д.ж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не более 15%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Сыр твердый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6,4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Мясо (бескостное/на кости)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55/68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60,5/75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55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Птица (куры 1 кат.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потр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./цыплята-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бройлеры 1 кат.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потр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./индейка 1 кат.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потр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23/23/22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27/27/26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(филе),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филе слабо- или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малосоленое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39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Колбасные изделия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6,9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куриное столовое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шт.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 шт.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Картофель: с 01.09 по 31.10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187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 31.10 по 31.12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 31.12 по 28.02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 29.02 по 01.09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234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Овощи, зелень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256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Фрукты (плоды) свежие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Фрукты (плоды) сухие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Соки фруктовые (овощные)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Напитки витаминизированные (готовый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напиток)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ржаной (ржано-пшеничный)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пшеничный или хлеб зерновой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Крупы (злаки), бобовые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43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Макаронные изделия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 пшеничная хлебопекарная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коровье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сладкосливочное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растительное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Кондитерские изделия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Чай, включая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фиточай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Какао-порошок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Кофейный напиток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1,2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 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47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Дрожжи хлебопекарные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 картофельная (крахмал)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Соль пищевая поваренная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Хим. состав (без учета т/о)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Белок, г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73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Жир, г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56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69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Углеводы, г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275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Энергетическая ценность, ккал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1560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1963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1 - при составлении меню допустимы отклонения от рекомендуемых норм питания +/- 5%;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3 - доля кисломолочных напитков может составлять 135 - 150 мл для детей в возрасте 1 - 3 года и 150 - 180 мл - для детей 3 - 7 лет;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4 - % отхода учитывать только при использовании творога для приготовления блюд;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ar1239" w:history="1">
        <w:r>
          <w:rPr>
            <w:color w:val="0000FF"/>
          </w:rPr>
          <w:t>/приложение 8/</w:t>
        </w:r>
      </w:hyperlink>
      <w:r>
        <w:t xml:space="preserve"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</w:t>
      </w:r>
      <w:r>
        <w:lastRenderedPageBreak/>
        <w:t>дошкольной организацией самостоятельно путем контрольных проработок;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8 - допустимы отклонения от химического состава рекомендуемых наборов продуктов +/- 10%;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2" w:name="Par1471"/>
      <w:bookmarkEnd w:id="22"/>
      <w:r>
        <w:t>РЕКОМЕНДУЕМЫЙ АССОРТИМЕНТ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ОСНОВНЫХ ПИЩЕВЫХ ПРОДУКТОВ ДЛЯ ИСПОЛЬЗОВАНИЯ В ПИТАНИИ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ДЕТЕЙ В ДОШКОЛЬНЫХ ОРГАНИЗАЦИЯХ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Мясо и мясопродукты: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говядина I категории,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телятина,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нежирные сорта свинины и баранины;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птицы охлажденное (курица, индейка),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кролика,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субпродукты говяжьи (печень, язык).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Рыба и рыбопродукты - треска, горбуша, лосось, хек, минтай, ледяная рыба, судак, сельдь (соленая), морепродукты.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Яйца куриные - в виде омлетов или в вареном виде.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lastRenderedPageBreak/>
        <w:t>Молоко и молочные 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молоко (2,5%, 3,2% жирности), пастеризованное, стерилизованное;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сгущенное молоко (цельное и с сахаром), сгущенно-вареное молоко;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сыр неострых сортов (твердый, полутвердый, мягкий, плавленый - для питания детей дошкольного возраста);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сметана (10%, 15% жирности) - после термической обработки;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кисломолочные продукты промышленного выпуска; ряженка, варенец, </w:t>
      </w:r>
      <w:proofErr w:type="spellStart"/>
      <w:r>
        <w:t>бифидок</w:t>
      </w:r>
      <w:proofErr w:type="spellEnd"/>
      <w:r>
        <w:t>, кефир, йогурты, простокваша;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сливки (10% жирности);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мороженое (молочное, сливочное)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Пищевые жиры: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сливочное масло (72,5%, 82,5% жирности);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маргарин ограниченно для выпечки.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Кондитерские изделия: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зефир, пастила, мармелад;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шоколад и шоколадные конфеты - не чаще одного раза в неделю;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>
        <w:t>ароматизаторов</w:t>
      </w:r>
      <w:proofErr w:type="spellEnd"/>
      <w:r>
        <w:t xml:space="preserve"> и красителей);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пирожные, торты (песочные и бисквитные, без крема);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джемы, варенье, повидло, мед - промышленного выпуска.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Овощи: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Фрукты: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яблоки, груши, бананы, слива, персики, абрикосы, ягоды (за исключением клубники, в том числе быстрозамороженные);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цитрусовые (апельсины, мандарины, лимоны) - с учетом индивидуальной переносимости;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тропические фрукты (манго, киви, ананас, гуава) - с учетом индивидуальной переносимости;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сухофрукты.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Бобовые: горох, фасоль, соя, чечевица.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Орехи: миндаль, фундук, ядро грецкого ореха.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Соки и напитки: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напитки промышленного выпуска на основе натуральных фруктов;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витаминизированные напитки промышленного выпуска без консервантов и искусственных пищевых добавок;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кофе (суррогатный), какао, чай.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Консервы: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говядина тушеная (в виде исключения при отсутствии мяса) для приготовления первых блюд);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лосось, сайра (для приготовления супов);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компоты, фрукты дольками;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баклажанная и кабачковая икра для детского питания;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зеленый горошек;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кукуруза сахарная;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фасоль стручковая консервированная;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томаты и огурцы соленые.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Соль поваренная йодированная - в эндемичных по содержанию йода районах.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3" w:name="Par1555"/>
      <w:bookmarkEnd w:id="23"/>
      <w:r>
        <w:t>Примерное меню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6"/>
        <w:gridCol w:w="1080"/>
        <w:gridCol w:w="864"/>
        <w:gridCol w:w="540"/>
        <w:gridCol w:w="648"/>
        <w:gridCol w:w="648"/>
        <w:gridCol w:w="1188"/>
        <w:gridCol w:w="972"/>
        <w:gridCol w:w="1188"/>
      </w:tblGrid>
      <w:tr w:rsidR="00AC0721" w:rsidTr="00886611">
        <w:trPr>
          <w:trHeight w:val="54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Прием пищи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Наимено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вание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  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Выход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Пищевые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(г)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Энергети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ческая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ценность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(ккал)  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Витамин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C  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N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рецептуры</w:t>
            </w: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Б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Ж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  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День 1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завтрак: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обед: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Итого за первый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День 2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завтрак: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обед: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Итого за второй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и т.д.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дням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за весь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значение за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108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белков, жиров,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углеводов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меню за период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% от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калорийности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4" w:name="Par1617"/>
      <w:bookmarkEnd w:id="24"/>
      <w:r>
        <w:t>СУММАРНЫЕ ОБЪЕМЫ БЛЮД ПО ПРИЕМАМ ПИЩИ (В ГРАММАХ)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560"/>
        <w:gridCol w:w="1560"/>
        <w:gridCol w:w="1560"/>
      </w:tblGrid>
      <w:tr w:rsidR="00AC0721" w:rsidTr="00886611">
        <w:trPr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Возраст детей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Завтрак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Обед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Полдник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Ужин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1 года до 3-х лет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350 - 450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450 - 550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200 - 250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400 - 500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 3-х до 7-ми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400 - 550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600 - 800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250 - 350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450 - 600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5" w:name="Par1634"/>
      <w:bookmarkEnd w:id="25"/>
      <w:r>
        <w:t>ТАБЛИЦА ЗАМЕНЫ ПРОДУКТОВ ПО БЕЛКАМ И УГЛЕВОДАМ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0"/>
        <w:gridCol w:w="1560"/>
        <w:gridCol w:w="1200"/>
        <w:gridCol w:w="1320"/>
        <w:gridCol w:w="1320"/>
        <w:gridCol w:w="1920"/>
      </w:tblGrid>
      <w:tr w:rsidR="00AC0721" w:rsidTr="00886611">
        <w:trPr>
          <w:trHeight w:val="400"/>
          <w:tblCellSpacing w:w="5" w:type="nil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продуктов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(нетто, г)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Химический состав 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Добавить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суточному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рациону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исключить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белки, г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жиры, г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углеводы,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г    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Замена хлеба (по белкам и углеводам)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пшеничный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ржаной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простой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48,1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 пшеничная 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сорт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48,2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Макароны,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вермишель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Крупа манная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50,1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Замена картофеля (по углеводам)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Картофель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Свекла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190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Морковь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240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Капуста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белокочанная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370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Макароны,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вермишель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Крупа манная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17,9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пшеничный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ржаной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простой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17,6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Замена свежих яблок (по углеводам)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Яблоки свежие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9,8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Яблоки сушеные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Курага (без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косточек)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Чернослив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Замена молока (по белку)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Сыр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(1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(2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Замена мяса (по белку)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(1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18,6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(2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18,3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4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18,2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23,4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9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19,2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145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18,4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Замена рыбы (по белку)    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1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15,8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11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2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8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16,1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20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20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15,9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Замена творога        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Говядина 1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2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9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16,5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5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Замена яйца (по белку)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1 шт.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Сыр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1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2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15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6" w:name="Par1779"/>
      <w:bookmarkEnd w:id="26"/>
      <w:r>
        <w:t>СХЕМА ВВЕДЕНИЯ ПРИКОРМА ДЕТЯМ ПЕРВОГО ГОДА ЖИЗНИ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56"/>
        <w:gridCol w:w="540"/>
        <w:gridCol w:w="756"/>
        <w:gridCol w:w="648"/>
        <w:gridCol w:w="756"/>
        <w:gridCol w:w="864"/>
        <w:gridCol w:w="432"/>
        <w:gridCol w:w="540"/>
        <w:gridCol w:w="540"/>
        <w:gridCol w:w="540"/>
      </w:tblGrid>
      <w:tr w:rsidR="00AC0721" w:rsidTr="00886611">
        <w:trPr>
          <w:trHeight w:val="360"/>
          <w:tblCellSpacing w:w="5" w:type="nil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продуктов и блюд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(г, мл)            </w:t>
            </w:r>
          </w:p>
        </w:tc>
        <w:tc>
          <w:tcPr>
            <w:tcW w:w="5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Возраст (мес.)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 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Овощное пюре 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10 - 150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200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Молочная каша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10 - 150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200      </w:t>
            </w: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34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Фруктовое пюре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Фруктовый сок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5 - 60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90 - 100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5 - 60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90 - 100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Творог </w:t>
            </w:r>
            <w:hyperlink w:anchor="Par181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10 - 40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50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Желток, шт.  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0,5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0,5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Мясное пюре </w:t>
            </w:r>
            <w:hyperlink w:anchor="Par181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5 - 30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60 - 70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Рыбное пюре  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5 - 30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30 - 60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Кефир и др.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кисломол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напитки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200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Сухари, печенье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3 - 5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10 - 15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Хлеб пшеничный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Растительное масло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1 - 3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6 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Сливочное масло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1 - 4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6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27" w:name="Par1814"/>
      <w:bookmarkEnd w:id="27"/>
      <w:r>
        <w:t>&lt;*&gt; Не ранее 6 мес.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8" w:name="Par1825"/>
      <w:bookmarkEnd w:id="28"/>
      <w:r>
        <w:t>Журнал здоровья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1620"/>
        <w:gridCol w:w="540"/>
        <w:gridCol w:w="540"/>
        <w:gridCol w:w="540"/>
        <w:gridCol w:w="648"/>
        <w:gridCol w:w="540"/>
        <w:gridCol w:w="540"/>
        <w:gridCol w:w="648"/>
        <w:gridCol w:w="540"/>
      </w:tblGrid>
      <w:tr w:rsidR="00AC0721" w:rsidTr="00886611">
        <w:trPr>
          <w:trHeight w:val="360"/>
          <w:tblCellSpacing w:w="5" w:type="nil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N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п/п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Ф.И.О. работника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84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Должность  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Месяц/дни </w:t>
            </w:r>
            <w:hyperlink w:anchor="Par184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:         </w:t>
            </w: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...</w:t>
            </w: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29" w:name="Par1843"/>
      <w:bookmarkEnd w:id="29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30" w:name="Par1844"/>
      <w:bookmarkEnd w:id="30"/>
      <w:r>
        <w:t>&lt;**&gt; Условные обозначения: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Зд</w:t>
      </w:r>
      <w:proofErr w:type="spellEnd"/>
      <w:r>
        <w:t xml:space="preserve">. - здоров; Отстранен - отстранен от работы; </w:t>
      </w:r>
      <w:proofErr w:type="spellStart"/>
      <w:r>
        <w:t>отп</w:t>
      </w:r>
      <w:proofErr w:type="spellEnd"/>
      <w:r>
        <w:t>. - отпуск; В - выходной; б/л - больничный лист.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/>
    <w:p w:rsidR="00886611" w:rsidRDefault="00886611" w:rsidP="00886611">
      <w:pPr>
        <w:jc w:val="both"/>
      </w:pPr>
      <w:r>
        <w:t>П</w:t>
      </w:r>
      <w:r w:rsidRPr="00886611">
        <w:t xml:space="preserve">остановление главного санитарного врача </w:t>
      </w:r>
      <w:r>
        <w:t xml:space="preserve">РФ </w:t>
      </w:r>
      <w:r w:rsidRPr="00886611">
        <w:t xml:space="preserve">от 15 мая 2013 г. </w:t>
      </w:r>
      <w:r>
        <w:t>№</w:t>
      </w:r>
      <w:r w:rsidRPr="00886611">
        <w:t xml:space="preserve"> 26</w:t>
      </w:r>
      <w:r>
        <w:t xml:space="preserve"> </w:t>
      </w:r>
    </w:p>
    <w:p w:rsidR="00886611" w:rsidRPr="00886611" w:rsidRDefault="00886611" w:rsidP="00886611">
      <w:pPr>
        <w:jc w:val="both"/>
      </w:pPr>
      <w:r>
        <w:t xml:space="preserve">«Об утверждении СанПиН </w:t>
      </w:r>
      <w:r w:rsidRPr="00886611">
        <w:t>2.4.1.3049-13</w:t>
      </w:r>
      <w:r>
        <w:t xml:space="preserve"> «С</w:t>
      </w:r>
      <w:r w:rsidRPr="00886611">
        <w:t>анитарно-эпидемиологические требования к устройству,</w:t>
      </w:r>
      <w:r>
        <w:t xml:space="preserve"> </w:t>
      </w:r>
      <w:r w:rsidRPr="00886611">
        <w:t>содержанию и организации режима работы дошкольных</w:t>
      </w:r>
      <w:r>
        <w:t xml:space="preserve"> образовательных организаций»</w:t>
      </w:r>
    </w:p>
    <w:p w:rsidR="00AC01D6" w:rsidRPr="00886611" w:rsidRDefault="00AC01D6" w:rsidP="00886611"/>
    <w:sectPr w:rsidR="00AC01D6" w:rsidRPr="00886611" w:rsidSect="0088661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21"/>
    <w:rsid w:val="00020496"/>
    <w:rsid w:val="00236430"/>
    <w:rsid w:val="00886611"/>
    <w:rsid w:val="00AC01D6"/>
    <w:rsid w:val="00A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C069B6-905B-48E7-BE22-B55741AE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0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C0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694AEC1CF27060BDB467ABB0F69405BEEC997DB180822A3A0F13080RAvA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0694AEC1CF27060BDB467ABB0F69405BEAC792D4170822A3A0F13080RAvAD" TargetMode="External"/><Relationship Id="rId12" Type="http://schemas.openxmlformats.org/officeDocument/2006/relationships/hyperlink" Target="consultantplus://offline/ref=4B0694AEC1CF27060BDB467ABB0F69405BEBCE90D41A0822A3A0F13080RAv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0694AEC1CF27060BDB467ABB0F69405BEAC796DE190822A3A0F13080RAvAD" TargetMode="External"/><Relationship Id="rId11" Type="http://schemas.openxmlformats.org/officeDocument/2006/relationships/hyperlink" Target="consultantplus://offline/ref=4B0694AEC1CF27060BDB467ABB0F69405BEBCE90D41A0822A3A0F13080AAABFE6F7A03EBA4666A05R9vBD" TargetMode="External"/><Relationship Id="rId5" Type="http://schemas.openxmlformats.org/officeDocument/2006/relationships/hyperlink" Target="consultantplus://offline/ref=4B0694AEC1CF27060BDB467ABB0F69405FEFC890DA145528ABF9FD3287A5F4E968330FEAA46769R0v3D" TargetMode="External"/><Relationship Id="rId10" Type="http://schemas.openxmlformats.org/officeDocument/2006/relationships/hyperlink" Target="consultantplus://offline/ref=4B0694AEC1CF27060BDB467ABB0F69405BEEC691DC190822A3A0F13080RAvAD" TargetMode="External"/><Relationship Id="rId4" Type="http://schemas.openxmlformats.org/officeDocument/2006/relationships/hyperlink" Target="consultantplus://offline/ref=4B0694AEC1CF27060BDB467ABB0F69405BEECC96DC1E0822A3A0F13080RAvAD" TargetMode="External"/><Relationship Id="rId9" Type="http://schemas.openxmlformats.org/officeDocument/2006/relationships/hyperlink" Target="consultantplus://offline/ref=4B0694AEC1CF27060BDB467ABB0F69405BEEC691DC190822A3A0F13080AAABFE6F7A03EBA4666C05R9v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23709</Words>
  <Characters>135146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398</dc:creator>
  <cp:lastModifiedBy>Tatiana</cp:lastModifiedBy>
  <cp:revision>2</cp:revision>
  <dcterms:created xsi:type="dcterms:W3CDTF">2014-08-11T15:28:00Z</dcterms:created>
  <dcterms:modified xsi:type="dcterms:W3CDTF">2014-08-11T15:28:00Z</dcterms:modified>
</cp:coreProperties>
</file>