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23" w:rsidRPr="003A3423" w:rsidRDefault="003A3423" w:rsidP="003A3423">
      <w:pPr>
        <w:shd w:val="clear" w:color="auto" w:fill="FFFFF0"/>
        <w:spacing w:after="0" w:line="240" w:lineRule="auto"/>
        <w:jc w:val="center"/>
        <w:rPr>
          <w:rFonts w:ascii="Times New Roman" w:eastAsia="Times New Roman" w:hAnsi="Times New Roman" w:cs="Times New Roman"/>
          <w:color w:val="000000" w:themeColor="text1"/>
          <w:sz w:val="36"/>
          <w:szCs w:val="28"/>
          <w:lang w:eastAsia="ru-RU"/>
        </w:rPr>
      </w:pPr>
      <w:bookmarkStart w:id="0" w:name="_GoBack"/>
      <w:r w:rsidRPr="003A3423">
        <w:rPr>
          <w:rFonts w:ascii="Times New Roman" w:eastAsia="Times New Roman" w:hAnsi="Times New Roman" w:cs="Times New Roman"/>
          <w:b/>
          <w:bCs/>
          <w:color w:val="000000" w:themeColor="text1"/>
          <w:sz w:val="36"/>
          <w:szCs w:val="28"/>
          <w:lang w:eastAsia="ru-RU"/>
        </w:rPr>
        <w:t xml:space="preserve">Школьные трудности </w:t>
      </w:r>
      <w:proofErr w:type="gramStart"/>
      <w:r w:rsidRPr="003A3423">
        <w:rPr>
          <w:rFonts w:ascii="Times New Roman" w:eastAsia="Times New Roman" w:hAnsi="Times New Roman" w:cs="Times New Roman"/>
          <w:b/>
          <w:bCs/>
          <w:color w:val="000000" w:themeColor="text1"/>
          <w:sz w:val="36"/>
          <w:szCs w:val="28"/>
          <w:lang w:eastAsia="ru-RU"/>
        </w:rPr>
        <w:t>леворуких</w:t>
      </w:r>
      <w:bookmarkEnd w:id="0"/>
      <w:r w:rsidRPr="003A3423">
        <w:rPr>
          <w:rFonts w:ascii="Times New Roman" w:eastAsia="Times New Roman" w:hAnsi="Times New Roman" w:cs="Times New Roman"/>
          <w:color w:val="000000" w:themeColor="text1"/>
          <w:sz w:val="36"/>
          <w:szCs w:val="28"/>
          <w:lang w:eastAsia="ru-RU"/>
        </w:rPr>
        <w:br/>
        <w:t>(</w:t>
      </w:r>
      <w:proofErr w:type="gramEnd"/>
      <w:r w:rsidRPr="003A3423">
        <w:rPr>
          <w:rFonts w:ascii="Times New Roman" w:eastAsia="Times New Roman" w:hAnsi="Times New Roman" w:cs="Times New Roman"/>
          <w:color w:val="000000" w:themeColor="text1"/>
          <w:sz w:val="36"/>
          <w:szCs w:val="28"/>
          <w:lang w:eastAsia="ru-RU"/>
        </w:rPr>
        <w:t>трудности при овладении навыком письма и чтения)</w:t>
      </w:r>
    </w:p>
    <w:p w:rsidR="003A3423" w:rsidRDefault="003A3423" w:rsidP="003A3423">
      <w:pPr>
        <w:spacing w:after="0" w:line="240" w:lineRule="auto"/>
        <w:jc w:val="both"/>
        <w:rPr>
          <w:rFonts w:ascii="Times New Roman" w:eastAsia="Times New Roman" w:hAnsi="Times New Roman" w:cs="Times New Roman"/>
          <w:color w:val="000000" w:themeColor="text1"/>
          <w:sz w:val="28"/>
          <w:szCs w:val="28"/>
          <w:shd w:val="clear" w:color="auto" w:fill="FFFFF0"/>
          <w:lang w:eastAsia="ru-RU"/>
        </w:rPr>
      </w:pP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Наибольшие трудности при овладении программой по русскому языку испытывают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дети. И отказ от переучивания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ребенка не снимает большого комплекса проблем, возникающих в процессе его обучения в школе, скорее, ставит целый ряд других, не менее важных. Практически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ребенка у нас учат так же, как праворукого, и именно поэтому в школе нередко настаивают на переучивании. Леворуких обучают по тем же методикам, что и праворуких. Между тем, функциональные особенности леворуких детей (такие, как трудности осуществления зрительно-моторных координаций, нарушения пространственного восприятия, повышенная утомляемость и сниженная работоспособность, тревожность и возбудимость) не могут не вызывать целый ряд школьных трудностей. Но какими бы ни были трудности, чаще всего это - трудности обучения письму (реже - письму и чтению вместе).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Работая в начале века с детьми, имеющими трудности обучения, врач </w:t>
      </w:r>
      <w:proofErr w:type="spellStart"/>
      <w:r w:rsidRPr="003A3423">
        <w:rPr>
          <w:rFonts w:ascii="Times New Roman" w:eastAsia="Times New Roman" w:hAnsi="Times New Roman" w:cs="Times New Roman"/>
          <w:color w:val="000000" w:themeColor="text1"/>
          <w:sz w:val="28"/>
          <w:szCs w:val="28"/>
          <w:shd w:val="clear" w:color="auto" w:fill="FFFFF0"/>
          <w:lang w:eastAsia="ru-RU"/>
        </w:rPr>
        <w:t>Сэмюел</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w:t>
      </w:r>
      <w:proofErr w:type="spellStart"/>
      <w:r w:rsidRPr="003A3423">
        <w:rPr>
          <w:rFonts w:ascii="Times New Roman" w:eastAsia="Times New Roman" w:hAnsi="Times New Roman" w:cs="Times New Roman"/>
          <w:color w:val="000000" w:themeColor="text1"/>
          <w:sz w:val="28"/>
          <w:szCs w:val="28"/>
          <w:shd w:val="clear" w:color="auto" w:fill="FFFFF0"/>
          <w:lang w:eastAsia="ru-RU"/>
        </w:rPr>
        <w:t>Ортон</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обратил внимание на то, что среди них часто встречаются левши и дети с нестабильным предпочтением руки.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Ортон</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заметил также, что у многих леворуких детей доминирует правый глаз (они смотрят правым глазом в микроскоп, в дырочку в карточке и т.д.). На основании этих наблюдений </w:t>
      </w:r>
      <w:proofErr w:type="spellStart"/>
      <w:r w:rsidRPr="003A3423">
        <w:rPr>
          <w:rFonts w:ascii="Times New Roman" w:eastAsia="Times New Roman" w:hAnsi="Times New Roman" w:cs="Times New Roman"/>
          <w:color w:val="000000" w:themeColor="text1"/>
          <w:sz w:val="28"/>
          <w:szCs w:val="28"/>
          <w:shd w:val="clear" w:color="auto" w:fill="FFFFF0"/>
          <w:lang w:eastAsia="ru-RU"/>
        </w:rPr>
        <w:t>Ортон</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предположил, что причиной трудностей в обучении чтению является неполная </w:t>
      </w:r>
      <w:proofErr w:type="spellStart"/>
      <w:r w:rsidRPr="003A3423">
        <w:rPr>
          <w:rFonts w:ascii="Times New Roman" w:eastAsia="Times New Roman" w:hAnsi="Times New Roman" w:cs="Times New Roman"/>
          <w:color w:val="000000" w:themeColor="text1"/>
          <w:sz w:val="28"/>
          <w:szCs w:val="28"/>
          <w:shd w:val="clear" w:color="auto" w:fill="FFFFF0"/>
          <w:lang w:eastAsia="ru-RU"/>
        </w:rPr>
        <w:t>доминантность</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левого полушария. Работы С. </w:t>
      </w:r>
      <w:proofErr w:type="spellStart"/>
      <w:r w:rsidRPr="003A3423">
        <w:rPr>
          <w:rFonts w:ascii="Times New Roman" w:eastAsia="Times New Roman" w:hAnsi="Times New Roman" w:cs="Times New Roman"/>
          <w:color w:val="000000" w:themeColor="text1"/>
          <w:sz w:val="28"/>
          <w:szCs w:val="28"/>
          <w:shd w:val="clear" w:color="auto" w:fill="FFFFF0"/>
          <w:lang w:eastAsia="ru-RU"/>
        </w:rPr>
        <w:t>Ортона</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вызвали большой интерес в научной и медицинской среде к изучению </w:t>
      </w:r>
      <w:proofErr w:type="spellStart"/>
      <w:r w:rsidRPr="003A3423">
        <w:rPr>
          <w:rFonts w:ascii="Times New Roman" w:eastAsia="Times New Roman" w:hAnsi="Times New Roman" w:cs="Times New Roman"/>
          <w:color w:val="000000" w:themeColor="text1"/>
          <w:sz w:val="28"/>
          <w:szCs w:val="28"/>
          <w:shd w:val="clear" w:color="auto" w:fill="FFFFF0"/>
          <w:lang w:eastAsia="ru-RU"/>
        </w:rPr>
        <w:t>дислексии</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как проявлению специфических трудностей обучения, не связанных с задержками развития или эмоционально мотивированной сферой.</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Многочисленные исследования показали, что ситуация не столь проста, как это казалось в начале столетия. Так, доминирование правой руки и левого глаза было обнаружено у многих здоровых детей, успешно обучающихся. Множество левшей 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амбидекстров</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также обладает прекрасными способностями. Современные попытки определить особенности полушарной специализации по речи у </w:t>
      </w:r>
      <w:proofErr w:type="spellStart"/>
      <w:r w:rsidRPr="003A3423">
        <w:rPr>
          <w:rFonts w:ascii="Times New Roman" w:eastAsia="Times New Roman" w:hAnsi="Times New Roman" w:cs="Times New Roman"/>
          <w:color w:val="000000" w:themeColor="text1"/>
          <w:sz w:val="28"/>
          <w:szCs w:val="28"/>
          <w:shd w:val="clear" w:color="auto" w:fill="FFFFF0"/>
          <w:lang w:eastAsia="ru-RU"/>
        </w:rPr>
        <w:t>дислексиков</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(у детей с трудностями обучения чтению) дали противоречивые результаты. Так, оказалось, что речевые центры у этих детей расположены в левом полушарии, как и в норме. Зато зрительно-пространственные функции, как показала Сандра </w:t>
      </w:r>
      <w:proofErr w:type="spellStart"/>
      <w:r w:rsidRPr="003A3423">
        <w:rPr>
          <w:rFonts w:ascii="Times New Roman" w:eastAsia="Times New Roman" w:hAnsi="Times New Roman" w:cs="Times New Roman"/>
          <w:color w:val="000000" w:themeColor="text1"/>
          <w:sz w:val="28"/>
          <w:szCs w:val="28"/>
          <w:shd w:val="clear" w:color="auto" w:fill="FFFFF0"/>
          <w:lang w:eastAsia="ru-RU"/>
        </w:rPr>
        <w:t>Уайтелсон</w:t>
      </w:r>
      <w:proofErr w:type="spellEnd"/>
      <w:r w:rsidRPr="003A3423">
        <w:rPr>
          <w:rFonts w:ascii="Times New Roman" w:eastAsia="Times New Roman" w:hAnsi="Times New Roman" w:cs="Times New Roman"/>
          <w:color w:val="000000" w:themeColor="text1"/>
          <w:sz w:val="28"/>
          <w:szCs w:val="28"/>
          <w:shd w:val="clear" w:color="auto" w:fill="FFFFF0"/>
          <w:lang w:eastAsia="ru-RU"/>
        </w:rPr>
        <w:t>, выполняет не только правое, но и левое полушарие. Причем зрительно-пространственные задачи могут хорошо выполняться детьми с трудностями чтения. Предполагается, что именно недостаточная специализация левого полушария, то есть выполнение им и речевых функций, и зрительно-пространственных функций, приводит к трудностям обучения письму и чтению.</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Обнаруженная С. </w:t>
      </w:r>
      <w:proofErr w:type="spellStart"/>
      <w:r w:rsidRPr="003A3423">
        <w:rPr>
          <w:rFonts w:ascii="Times New Roman" w:eastAsia="Times New Roman" w:hAnsi="Times New Roman" w:cs="Times New Roman"/>
          <w:color w:val="000000" w:themeColor="text1"/>
          <w:sz w:val="28"/>
          <w:szCs w:val="28"/>
          <w:shd w:val="clear" w:color="auto" w:fill="FFFFF0"/>
          <w:lang w:eastAsia="ru-RU"/>
        </w:rPr>
        <w:t>Уайтелсон</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особенность специализации полушарий головного мозга характерна главным образом для мальчиков-</w:t>
      </w:r>
      <w:proofErr w:type="spellStart"/>
      <w:r w:rsidRPr="003A3423">
        <w:rPr>
          <w:rFonts w:ascii="Times New Roman" w:eastAsia="Times New Roman" w:hAnsi="Times New Roman" w:cs="Times New Roman"/>
          <w:color w:val="000000" w:themeColor="text1"/>
          <w:sz w:val="28"/>
          <w:szCs w:val="28"/>
          <w:shd w:val="clear" w:color="auto" w:fill="FFFFF0"/>
          <w:lang w:eastAsia="ru-RU"/>
        </w:rPr>
        <w:t>дислексиков</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Это согласуется с данными о том, что среди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дислексиков</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мальчиков приблизительно в 10 раз больше, чем девочек. Впрочем, если проанализировать количество мальчиков и девочек, имеющих другие трудности обучения, то оказывается, что девочек с трудностями обучения значительно меньше, чем мальчиков. Интересно, что </w:t>
      </w:r>
      <w:proofErr w:type="spellStart"/>
      <w:r w:rsidRPr="003A3423">
        <w:rPr>
          <w:rFonts w:ascii="Times New Roman" w:eastAsia="Times New Roman" w:hAnsi="Times New Roman" w:cs="Times New Roman"/>
          <w:color w:val="000000" w:themeColor="text1"/>
          <w:sz w:val="28"/>
          <w:szCs w:val="28"/>
          <w:shd w:val="clear" w:color="auto" w:fill="FFFFF0"/>
          <w:lang w:eastAsia="ru-RU"/>
        </w:rPr>
        <w:t>дислексия</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распространяется только на звукобуквенное письмо. Когда европейских детей со школьными трудностями обучали читать китайские иероглифы, они успешно справлялись с заданием.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p>
    <w:p w:rsidR="003A3423" w:rsidRPr="003A3423" w:rsidRDefault="003A3423" w:rsidP="003A3423">
      <w:pPr>
        <w:spacing w:after="0" w:line="240" w:lineRule="auto"/>
        <w:rPr>
          <w:rFonts w:ascii="Times New Roman" w:eastAsia="Times New Roman" w:hAnsi="Times New Roman" w:cs="Times New Roman"/>
          <w:color w:val="000000" w:themeColor="text1"/>
          <w:sz w:val="28"/>
          <w:szCs w:val="28"/>
          <w:lang w:eastAsia="ru-RU"/>
        </w:rPr>
      </w:pPr>
      <w:r w:rsidRPr="003A3423">
        <w:rPr>
          <w:rFonts w:ascii="Times New Roman" w:eastAsia="Times New Roman" w:hAnsi="Times New Roman" w:cs="Times New Roman"/>
          <w:color w:val="000000" w:themeColor="text1"/>
          <w:sz w:val="28"/>
          <w:szCs w:val="28"/>
          <w:shd w:val="clear" w:color="auto" w:fill="FFFFF0"/>
          <w:lang w:eastAsia="ru-RU"/>
        </w:rPr>
        <w:lastRenderedPageBreak/>
        <w:t>Русское письмо основано на звукобуквенном анализе, и комплекс трудностей, связанный со звукобуквенным анализом, очень характерен для леворуких детей. В своих статьях о леворуких детях (см. </w:t>
      </w:r>
      <w:hyperlink r:id="rId4" w:history="1">
        <w:r w:rsidRPr="003A3423">
          <w:rPr>
            <w:rFonts w:ascii="Times New Roman" w:eastAsia="Times New Roman" w:hAnsi="Times New Roman" w:cs="Times New Roman"/>
            <w:color w:val="000000" w:themeColor="text1"/>
            <w:sz w:val="28"/>
            <w:szCs w:val="28"/>
            <w:u w:val="single"/>
            <w:shd w:val="clear" w:color="auto" w:fill="FFFFF0"/>
            <w:lang w:eastAsia="ru-RU"/>
          </w:rPr>
          <w:t>"Ребенок из Зазеркалья"</w:t>
        </w:r>
      </w:hyperlink>
      <w:r w:rsidRPr="003A3423">
        <w:rPr>
          <w:rFonts w:ascii="Times New Roman" w:eastAsia="Times New Roman" w:hAnsi="Times New Roman" w:cs="Times New Roman"/>
          <w:color w:val="000000" w:themeColor="text1"/>
          <w:sz w:val="28"/>
          <w:szCs w:val="28"/>
          <w:shd w:val="clear" w:color="auto" w:fill="FFFFF0"/>
          <w:lang w:eastAsia="ru-RU"/>
        </w:rPr>
        <w:t xml:space="preserve">) я упоминала о том, что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дети - не однородная группа, а значит, у разных левшей могут быть разными и проявления трудностей, и те меры коррекции, которые им необходимы.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Остановлюсь на общих положениях условий письма (посадка, положение тетради, способ держания ручки).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1. Прежде всего, нужно учесть, что 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правонаклонное</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левонаклонное</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письмо практически невозможно для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ребенка, так как при письме он будет рабочей рукой загораживать себе линию письма. Более целесообразно, если при правостороннем наклоне тетради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леворукий</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ребенок будет писать прямо, не загораживая себе линию строки и соблюдая правильную посадку при письме. Посадка при письме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ребенка стандартная, но немного вперед выдвинуто не правое, а левое плечо. Положение тетради при этом может быть различным. Я рекомендую повернуть тетрадь или лист бумаги так, чтобы верхний правый угол лежал с наклоном вправо, а верхний левый угол располагался напротив груди.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2. </w:t>
      </w:r>
      <w:r w:rsidRPr="003A3423">
        <w:rPr>
          <w:rFonts w:ascii="Times New Roman" w:eastAsia="Times New Roman" w:hAnsi="Times New Roman" w:cs="Times New Roman"/>
          <w:b/>
          <w:bCs/>
          <w:color w:val="000000" w:themeColor="text1"/>
          <w:sz w:val="28"/>
          <w:szCs w:val="28"/>
          <w:shd w:val="clear" w:color="auto" w:fill="FFFFF0"/>
          <w:lang w:eastAsia="ru-RU"/>
        </w:rPr>
        <w:t xml:space="preserve">Категорически противопоказано требовать от </w:t>
      </w:r>
      <w:proofErr w:type="spellStart"/>
      <w:r w:rsidRPr="003A3423">
        <w:rPr>
          <w:rFonts w:ascii="Times New Roman" w:eastAsia="Times New Roman" w:hAnsi="Times New Roman" w:cs="Times New Roman"/>
          <w:b/>
          <w:bCs/>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b/>
          <w:bCs/>
          <w:color w:val="000000" w:themeColor="text1"/>
          <w:sz w:val="28"/>
          <w:szCs w:val="28"/>
          <w:shd w:val="clear" w:color="auto" w:fill="FFFFF0"/>
          <w:lang w:eastAsia="ru-RU"/>
        </w:rPr>
        <w:t xml:space="preserve"> ребенка безотрывного письма!</w:t>
      </w:r>
      <w:r w:rsidRPr="003A3423">
        <w:rPr>
          <w:rFonts w:ascii="Times New Roman" w:eastAsia="Times New Roman" w:hAnsi="Times New Roman" w:cs="Times New Roman"/>
          <w:color w:val="000000" w:themeColor="text1"/>
          <w:sz w:val="28"/>
          <w:szCs w:val="28"/>
          <w:shd w:val="clear" w:color="auto" w:fill="FFFFF0"/>
          <w:lang w:eastAsia="ru-RU"/>
        </w:rPr>
        <w:t xml:space="preserve"> (Безотрывное письмо нецелесообразно и для праворуких детей.) Нужно с самого начала создать условия, чтобы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 Траектория движения руки при написании букв, как показывает опыт, может быть самой разной и не соответствовать той, которой учат. При письме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дети чаще выполняют овалы слева направо и сверху вниз. У них больше обрывов, меньше связность. Соединяются буквы, как правило, короткими прямыми линиями.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3. Неправильный способ держания ручки часто создает много дополнительных трудностей при обучении письму. Особого внимания требуют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 По мнению некоторых ученых, подобное положение ручки при письме дает информацию о том, какое полушарие контролирует речевые и языковые функции у ребенка. Считается, что инвертированное положение ручки свидетельствует о том, что речевые функции ребенка контролируются левым полушарием (так же, как и у праворуких детей).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Но существует и еще одно мнение, прямо противоположное: инвертированное положение ручки не отражает особенности деятельности полушарий коры головного мозга, а показывает несоответствие методики возможностям ребенка. В последние годы, особенно в тех случаях, когда требование </w:t>
      </w:r>
      <w:proofErr w:type="spellStart"/>
      <w:r w:rsidRPr="003A3423">
        <w:rPr>
          <w:rFonts w:ascii="Times New Roman" w:eastAsia="Times New Roman" w:hAnsi="Times New Roman" w:cs="Times New Roman"/>
          <w:color w:val="000000" w:themeColor="text1"/>
          <w:sz w:val="28"/>
          <w:szCs w:val="28"/>
          <w:shd w:val="clear" w:color="auto" w:fill="FFFFF0"/>
          <w:lang w:eastAsia="ru-RU"/>
        </w:rPr>
        <w:t>безотрывности</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при письме соблюдается неукоснительно, очень часто 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леворукие</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и праворукие ученики держат ручку </w:t>
      </w:r>
      <w:proofErr w:type="spellStart"/>
      <w:r w:rsidRPr="003A3423">
        <w:rPr>
          <w:rFonts w:ascii="Times New Roman" w:eastAsia="Times New Roman" w:hAnsi="Times New Roman" w:cs="Times New Roman"/>
          <w:color w:val="000000" w:themeColor="text1"/>
          <w:sz w:val="28"/>
          <w:szCs w:val="28"/>
          <w:shd w:val="clear" w:color="auto" w:fill="FFFFF0"/>
          <w:lang w:eastAsia="ru-RU"/>
        </w:rPr>
        <w:t>инвертированно</w:t>
      </w:r>
      <w:proofErr w:type="spellEnd"/>
      <w:r w:rsidRPr="003A3423">
        <w:rPr>
          <w:rFonts w:ascii="Times New Roman" w:eastAsia="Times New Roman" w:hAnsi="Times New Roman" w:cs="Times New Roman"/>
          <w:color w:val="000000" w:themeColor="text1"/>
          <w:sz w:val="28"/>
          <w:szCs w:val="28"/>
          <w:shd w:val="clear" w:color="auto" w:fill="FFFFF0"/>
          <w:lang w:eastAsia="ru-RU"/>
        </w:rPr>
        <w:t>. Это естественная реакция детей, которым трудно координировать одновременное передвижение руки вдоль строки и сложную траекторию движений при выполнении каждой буквы при безотрывном письме.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Ребенок вынужден либо сильно изменить позу при письме (буквально лечь, выдвинув сильно вперед плечо), либо держать ручку почти перпендикулярно строке, что возможно только при инвертированном ее положении. Такое положение ручки необходимо исправлять, </w:t>
      </w:r>
      <w:r w:rsidRPr="003A3423">
        <w:rPr>
          <w:rFonts w:ascii="Times New Roman" w:eastAsia="Times New Roman" w:hAnsi="Times New Roman" w:cs="Times New Roman"/>
          <w:color w:val="000000" w:themeColor="text1"/>
          <w:sz w:val="28"/>
          <w:szCs w:val="28"/>
          <w:shd w:val="clear" w:color="auto" w:fill="FFFFF0"/>
          <w:lang w:eastAsia="ru-RU"/>
        </w:rPr>
        <w:lastRenderedPageBreak/>
        <w:t xml:space="preserve">так как оно вызывает очень сильное мышечное напряжение у праворукого ребенка, но не следует настаивать на исправлении положения ручки у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color w:val="000000" w:themeColor="text1"/>
          <w:sz w:val="28"/>
          <w:szCs w:val="28"/>
          <w:shd w:val="clear" w:color="auto" w:fill="FFFFF0"/>
          <w:lang w:eastAsia="ru-RU"/>
        </w:rPr>
        <w:t>.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proofErr w:type="spellStart"/>
      <w:r w:rsidRPr="003A3423">
        <w:rPr>
          <w:rFonts w:ascii="Times New Roman" w:eastAsia="Times New Roman" w:hAnsi="Times New Roman" w:cs="Times New Roman"/>
          <w:b/>
          <w:bCs/>
          <w:color w:val="000000" w:themeColor="text1"/>
          <w:sz w:val="28"/>
          <w:szCs w:val="28"/>
          <w:shd w:val="clear" w:color="auto" w:fill="FFFFF0"/>
          <w:lang w:eastAsia="ru-RU"/>
        </w:rPr>
        <w:t>Дисграфические</w:t>
      </w:r>
      <w:proofErr w:type="spellEnd"/>
      <w:r w:rsidRPr="003A3423">
        <w:rPr>
          <w:rFonts w:ascii="Times New Roman" w:eastAsia="Times New Roman" w:hAnsi="Times New Roman" w:cs="Times New Roman"/>
          <w:b/>
          <w:bCs/>
          <w:color w:val="000000" w:themeColor="text1"/>
          <w:sz w:val="28"/>
          <w:szCs w:val="28"/>
          <w:shd w:val="clear" w:color="auto" w:fill="FFFFF0"/>
          <w:lang w:eastAsia="ru-RU"/>
        </w:rPr>
        <w:t xml:space="preserve"> ошибки на письме леворуких детей:</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выраженные нарушения почерка, тремор,</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неправильное начертание букв (оптические ошибки: п-т, л-м, н-к, х-ж и др.), искажение их конфигурации,</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искажение соотношения частей, зеркальное письмо.</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У леворуких детей гораздо чаще, чем у праворуких, отмечается весь комплекс трудностей. Леворуких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 На начальном этапе (букварный период) почти все внимание ребенка сосредоточено на том, как писать тот или иной элемент, букву. При обучении письму, особенно в букварный период, необходимо учитывать и трудности зрительно-пространственной ориентировки, недостаточной дифференциации отдельных пространственных признаков контура букв. Специальные исследования показывают, что значительная часть леворуких детей имеет недостаточное развитие моторных функций и зрительно-моторных координации, а также недостатки пространственного восприятия и зрительной памяти.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shd w:val="clear" w:color="auto" w:fill="FFFFF0"/>
          <w:lang w:eastAsia="ru-RU"/>
        </w:rPr>
        <w:t>Как эти трудности сказываются при изучении букв?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Леворукий</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ребенок с трудом и только после многих попыток понимает, что он должен написать и как он должен это сделать, он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Для этого можно использовать </w:t>
      </w:r>
      <w:r w:rsidRPr="003A3423">
        <w:rPr>
          <w:rFonts w:ascii="Times New Roman" w:eastAsia="Times New Roman" w:hAnsi="Times New Roman" w:cs="Times New Roman"/>
          <w:b/>
          <w:bCs/>
          <w:color w:val="000000" w:themeColor="text1"/>
          <w:sz w:val="28"/>
          <w:szCs w:val="28"/>
          <w:shd w:val="clear" w:color="auto" w:fill="FFFFF0"/>
          <w:lang w:eastAsia="ru-RU"/>
        </w:rPr>
        <w:t>упражнения, которые помогут устранить трудности в изучении букв</w:t>
      </w:r>
      <w:r w:rsidRPr="003A3423">
        <w:rPr>
          <w:rFonts w:ascii="Times New Roman" w:eastAsia="Times New Roman" w:hAnsi="Times New Roman" w:cs="Times New Roman"/>
          <w:color w:val="000000" w:themeColor="text1"/>
          <w:sz w:val="28"/>
          <w:szCs w:val="28"/>
          <w:shd w:val="clear" w:color="auto" w:fill="FFFFF0"/>
          <w:lang w:eastAsia="ru-RU"/>
        </w:rPr>
        <w:t>:</w:t>
      </w:r>
    </w:p>
    <w:p w:rsidR="003A3423" w:rsidRPr="003A3423" w:rsidRDefault="003A3423" w:rsidP="003A3423">
      <w:pPr>
        <w:shd w:val="clear" w:color="auto" w:fill="FFFFF0"/>
        <w:spacing w:after="0" w:line="240" w:lineRule="auto"/>
        <w:rPr>
          <w:rFonts w:ascii="Times New Roman" w:eastAsia="Times New Roman" w:hAnsi="Times New Roman" w:cs="Times New Roman"/>
          <w:color w:val="000000" w:themeColor="text1"/>
          <w:sz w:val="28"/>
          <w:szCs w:val="28"/>
          <w:lang w:eastAsia="ru-RU"/>
        </w:rPr>
      </w:pPr>
      <w:r w:rsidRPr="003A3423">
        <w:rPr>
          <w:rFonts w:ascii="Times New Roman" w:eastAsia="Times New Roman" w:hAnsi="Times New Roman" w:cs="Times New Roman"/>
          <w:color w:val="000000" w:themeColor="text1"/>
          <w:sz w:val="28"/>
          <w:szCs w:val="28"/>
          <w:lang w:eastAsia="ru-RU"/>
        </w:rPr>
        <w:t xml:space="preserve">1. Копирование </w:t>
      </w:r>
      <w:r>
        <w:rPr>
          <w:rFonts w:ascii="Times New Roman" w:eastAsia="Times New Roman" w:hAnsi="Times New Roman" w:cs="Times New Roman"/>
          <w:color w:val="000000" w:themeColor="text1"/>
          <w:sz w:val="28"/>
          <w:szCs w:val="28"/>
          <w:lang w:eastAsia="ru-RU"/>
        </w:rPr>
        <w:t>различных фигур и их сочетаний.</w:t>
      </w:r>
      <w:r w:rsidRPr="003A3423">
        <w:rPr>
          <w:rFonts w:ascii="Times New Roman" w:eastAsia="Times New Roman" w:hAnsi="Times New Roman" w:cs="Times New Roman"/>
          <w:color w:val="000000" w:themeColor="text1"/>
          <w:sz w:val="28"/>
          <w:szCs w:val="28"/>
          <w:lang w:eastAsia="ru-RU"/>
        </w:rPr>
        <w:br/>
        <w:t>2. Воспроизведение их по памяти,</w:t>
      </w:r>
      <w:r>
        <w:rPr>
          <w:rFonts w:ascii="Times New Roman" w:eastAsia="Times New Roman" w:hAnsi="Times New Roman" w:cs="Times New Roman"/>
          <w:color w:val="000000" w:themeColor="text1"/>
          <w:sz w:val="28"/>
          <w:szCs w:val="28"/>
          <w:lang w:eastAsia="ru-RU"/>
        </w:rPr>
        <w:t xml:space="preserve"> различение фигур среди других.</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lang w:eastAsia="ru-RU"/>
        </w:rPr>
        <w:t>Для развития зрительного восприятия могут быть использованы и различные модификации заданий, разработанных польской исследовательницей Барбарой Закревской, например, такие</w:t>
      </w:r>
      <w:r>
        <w:rPr>
          <w:rFonts w:ascii="Times New Roman" w:eastAsia="Times New Roman" w:hAnsi="Times New Roman" w:cs="Times New Roman"/>
          <w:color w:val="000000" w:themeColor="text1"/>
          <w:sz w:val="28"/>
          <w:szCs w:val="28"/>
          <w:lang w:eastAsia="ru-RU"/>
        </w:rPr>
        <w:t>:</w:t>
      </w:r>
      <w:r w:rsidRPr="003A3423">
        <w:rPr>
          <w:rFonts w:ascii="Times New Roman" w:eastAsia="Times New Roman" w:hAnsi="Times New Roman" w:cs="Times New Roman"/>
          <w:color w:val="000000" w:themeColor="text1"/>
          <w:sz w:val="28"/>
          <w:szCs w:val="28"/>
          <w:lang w:eastAsia="ru-RU"/>
        </w:rPr>
        <w:br/>
        <w:t xml:space="preserve">3. Сравни фигуры с моделью; зачеркни фломастерами разного цвета указанные стороны </w:t>
      </w:r>
      <w:r>
        <w:rPr>
          <w:rFonts w:ascii="Times New Roman" w:eastAsia="Times New Roman" w:hAnsi="Times New Roman" w:cs="Times New Roman"/>
          <w:color w:val="000000" w:themeColor="text1"/>
          <w:sz w:val="28"/>
          <w:szCs w:val="28"/>
          <w:lang w:eastAsia="ru-RU"/>
        </w:rPr>
        <w:t>фигур.</w:t>
      </w:r>
      <w:r w:rsidRPr="003A3423">
        <w:rPr>
          <w:rFonts w:ascii="Times New Roman" w:eastAsia="Times New Roman" w:hAnsi="Times New Roman" w:cs="Times New Roman"/>
          <w:color w:val="000000" w:themeColor="text1"/>
          <w:sz w:val="28"/>
          <w:szCs w:val="28"/>
          <w:lang w:eastAsia="ru-RU"/>
        </w:rPr>
        <w:br/>
        <w:t>4. Нарисуй квадрат.</w:t>
      </w:r>
      <w:r w:rsidRPr="003A3423">
        <w:rPr>
          <w:rFonts w:ascii="Times New Roman" w:eastAsia="Times New Roman" w:hAnsi="Times New Roman" w:cs="Times New Roman"/>
          <w:color w:val="000000" w:themeColor="text1"/>
          <w:sz w:val="28"/>
          <w:szCs w:val="28"/>
          <w:lang w:eastAsia="ru-RU"/>
        </w:rPr>
        <w:br/>
        <w:t>- поставь точку посередине сверху над квадратом;</w:t>
      </w:r>
      <w:r w:rsidRPr="003A3423">
        <w:rPr>
          <w:rFonts w:ascii="Times New Roman" w:eastAsia="Times New Roman" w:hAnsi="Times New Roman" w:cs="Times New Roman"/>
          <w:color w:val="000000" w:themeColor="text1"/>
          <w:sz w:val="28"/>
          <w:szCs w:val="28"/>
          <w:lang w:eastAsia="ru-RU"/>
        </w:rPr>
        <w:br/>
        <w:t>- поставь точку посередине снизу под квадратом;</w:t>
      </w:r>
      <w:r w:rsidRPr="003A3423">
        <w:rPr>
          <w:rFonts w:ascii="Times New Roman" w:eastAsia="Times New Roman" w:hAnsi="Times New Roman" w:cs="Times New Roman"/>
          <w:color w:val="000000" w:themeColor="text1"/>
          <w:sz w:val="28"/>
          <w:szCs w:val="28"/>
          <w:lang w:eastAsia="ru-RU"/>
        </w:rPr>
        <w:br/>
        <w:t>- поставь точку справа посередине;</w:t>
      </w:r>
      <w:r w:rsidRPr="003A3423">
        <w:rPr>
          <w:rFonts w:ascii="Times New Roman" w:eastAsia="Times New Roman" w:hAnsi="Times New Roman" w:cs="Times New Roman"/>
          <w:color w:val="000000" w:themeColor="text1"/>
          <w:sz w:val="28"/>
          <w:szCs w:val="28"/>
          <w:lang w:eastAsia="ru-RU"/>
        </w:rPr>
        <w:br/>
        <w:t>- поставь точку слева посередине.</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lang w:eastAsia="ru-RU"/>
        </w:rPr>
        <w:t>Если все выполнено правильно, усложняем задание:</w:t>
      </w:r>
      <w:r w:rsidRPr="003A3423">
        <w:rPr>
          <w:rFonts w:ascii="Times New Roman" w:eastAsia="Times New Roman" w:hAnsi="Times New Roman" w:cs="Times New Roman"/>
          <w:color w:val="000000" w:themeColor="text1"/>
          <w:sz w:val="28"/>
          <w:szCs w:val="28"/>
          <w:lang w:eastAsia="ru-RU"/>
        </w:rPr>
        <w:br/>
        <w:t>- соедини точки над квадратом и под квадратом прямой линией;</w:t>
      </w:r>
      <w:r w:rsidRPr="003A3423">
        <w:rPr>
          <w:rFonts w:ascii="Times New Roman" w:eastAsia="Times New Roman" w:hAnsi="Times New Roman" w:cs="Times New Roman"/>
          <w:color w:val="000000" w:themeColor="text1"/>
          <w:sz w:val="28"/>
          <w:szCs w:val="28"/>
          <w:lang w:eastAsia="ru-RU"/>
        </w:rPr>
        <w:br/>
        <w:t>- соедини точки справа и слева прямой линией.</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lang w:eastAsia="ru-RU"/>
        </w:rPr>
        <w:t xml:space="preserve">Если задание выполнено без ошибок, то просим ребенка соединить точки так, чтобы получились треугольники. Затем предлагаем их </w:t>
      </w:r>
      <w:proofErr w:type="gramStart"/>
      <w:r w:rsidRPr="003A3423">
        <w:rPr>
          <w:rFonts w:ascii="Times New Roman" w:eastAsia="Times New Roman" w:hAnsi="Times New Roman" w:cs="Times New Roman"/>
          <w:i/>
          <w:iCs/>
          <w:color w:val="000000" w:themeColor="text1"/>
          <w:sz w:val="28"/>
          <w:szCs w:val="28"/>
          <w:lang w:eastAsia="ru-RU"/>
        </w:rPr>
        <w:t>посчитать:</w:t>
      </w:r>
      <w:r w:rsidRPr="003A3423">
        <w:rPr>
          <w:rFonts w:ascii="Times New Roman" w:eastAsia="Times New Roman" w:hAnsi="Times New Roman" w:cs="Times New Roman"/>
          <w:color w:val="000000" w:themeColor="text1"/>
          <w:sz w:val="28"/>
          <w:szCs w:val="28"/>
          <w:lang w:eastAsia="ru-RU"/>
        </w:rPr>
        <w:br/>
        <w:t>-</w:t>
      </w:r>
      <w:proofErr w:type="gramEnd"/>
      <w:r w:rsidRPr="003A3423">
        <w:rPr>
          <w:rFonts w:ascii="Times New Roman" w:eastAsia="Times New Roman" w:hAnsi="Times New Roman" w:cs="Times New Roman"/>
          <w:color w:val="000000" w:themeColor="text1"/>
          <w:sz w:val="28"/>
          <w:szCs w:val="28"/>
          <w:lang w:eastAsia="ru-RU"/>
        </w:rPr>
        <w:t xml:space="preserve"> Сколько всего треугольников получилось? (можно закрасить их разным цветом, можно обозначить цифрами)</w:t>
      </w:r>
      <w:r w:rsidRPr="003A3423">
        <w:rPr>
          <w:rFonts w:ascii="Times New Roman" w:eastAsia="Times New Roman" w:hAnsi="Times New Roman" w:cs="Times New Roman"/>
          <w:color w:val="000000" w:themeColor="text1"/>
          <w:sz w:val="28"/>
          <w:szCs w:val="28"/>
          <w:lang w:eastAsia="ru-RU"/>
        </w:rPr>
        <w:br/>
        <w:t>- Сколько получилось квадратов?</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lang w:eastAsia="ru-RU"/>
        </w:rPr>
        <w:lastRenderedPageBreak/>
        <w:t>Для начала можно взять лист бумаги в клетку, а потом использовать нелинованную бумагу.</w:t>
      </w:r>
      <w:r w:rsidRPr="003A3423">
        <w:rPr>
          <w:rFonts w:ascii="Times New Roman" w:eastAsia="Times New Roman" w:hAnsi="Times New Roman" w:cs="Times New Roman"/>
          <w:color w:val="000000" w:themeColor="text1"/>
          <w:sz w:val="28"/>
          <w:szCs w:val="28"/>
          <w:lang w:eastAsia="ru-RU"/>
        </w:rPr>
        <w:t>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lang w:eastAsia="ru-RU"/>
        </w:rPr>
        <w:t>Вот еще аналогичное задание:</w:t>
      </w:r>
      <w:r w:rsidRPr="003A3423">
        <w:rPr>
          <w:rFonts w:ascii="Times New Roman" w:eastAsia="Times New Roman" w:hAnsi="Times New Roman" w:cs="Times New Roman"/>
          <w:color w:val="000000" w:themeColor="text1"/>
          <w:sz w:val="28"/>
          <w:szCs w:val="28"/>
          <w:lang w:eastAsia="ru-RU"/>
        </w:rPr>
        <w:br/>
        <w:t>5. Нарисуй прямоугольник и поставь точки:</w:t>
      </w:r>
      <w:r w:rsidRPr="003A3423">
        <w:rPr>
          <w:rFonts w:ascii="Times New Roman" w:eastAsia="Times New Roman" w:hAnsi="Times New Roman" w:cs="Times New Roman"/>
          <w:color w:val="000000" w:themeColor="text1"/>
          <w:sz w:val="28"/>
          <w:szCs w:val="28"/>
          <w:lang w:eastAsia="ru-RU"/>
        </w:rPr>
        <w:br/>
        <w:t>- в правом верхнем углу,</w:t>
      </w:r>
      <w:r w:rsidRPr="003A3423">
        <w:rPr>
          <w:rFonts w:ascii="Times New Roman" w:eastAsia="Times New Roman" w:hAnsi="Times New Roman" w:cs="Times New Roman"/>
          <w:color w:val="000000" w:themeColor="text1"/>
          <w:sz w:val="28"/>
          <w:szCs w:val="28"/>
          <w:lang w:eastAsia="ru-RU"/>
        </w:rPr>
        <w:br/>
        <w:t>- в левом верхнем углу,</w:t>
      </w:r>
      <w:r w:rsidRPr="003A3423">
        <w:rPr>
          <w:rFonts w:ascii="Times New Roman" w:eastAsia="Times New Roman" w:hAnsi="Times New Roman" w:cs="Times New Roman"/>
          <w:color w:val="000000" w:themeColor="text1"/>
          <w:sz w:val="28"/>
          <w:szCs w:val="28"/>
          <w:lang w:eastAsia="ru-RU"/>
        </w:rPr>
        <w:br/>
        <w:t>- в середине верхней стороны,</w:t>
      </w:r>
      <w:r w:rsidRPr="003A3423">
        <w:rPr>
          <w:rFonts w:ascii="Times New Roman" w:eastAsia="Times New Roman" w:hAnsi="Times New Roman" w:cs="Times New Roman"/>
          <w:color w:val="000000" w:themeColor="text1"/>
          <w:sz w:val="28"/>
          <w:szCs w:val="28"/>
          <w:lang w:eastAsia="ru-RU"/>
        </w:rPr>
        <w:br/>
        <w:t>- в середине нижней стороны,</w:t>
      </w:r>
      <w:r w:rsidRPr="003A3423">
        <w:rPr>
          <w:rFonts w:ascii="Times New Roman" w:eastAsia="Times New Roman" w:hAnsi="Times New Roman" w:cs="Times New Roman"/>
          <w:color w:val="000000" w:themeColor="text1"/>
          <w:sz w:val="28"/>
          <w:szCs w:val="28"/>
          <w:lang w:eastAsia="ru-RU"/>
        </w:rPr>
        <w:br/>
        <w:t>- соедини эти точки прямыми линиями.</w:t>
      </w:r>
      <w:r w:rsidRPr="003A3423">
        <w:rPr>
          <w:rFonts w:ascii="Times New Roman" w:eastAsia="Times New Roman" w:hAnsi="Times New Roman" w:cs="Times New Roman"/>
          <w:color w:val="000000" w:themeColor="text1"/>
          <w:sz w:val="28"/>
          <w:szCs w:val="28"/>
          <w:lang w:eastAsia="ru-RU"/>
        </w:rPr>
        <w:br/>
        <w:t>Посчитай, сколько получилось треугольников, прямоугольников; заштрихуй их разным цветом.</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lang w:eastAsia="ru-RU"/>
        </w:rPr>
        <w:t>При условии правильного выполнения упражнения продолжаем задания:</w:t>
      </w:r>
      <w:r w:rsidRPr="003A3423">
        <w:rPr>
          <w:rFonts w:ascii="Times New Roman" w:eastAsia="Times New Roman" w:hAnsi="Times New Roman" w:cs="Times New Roman"/>
          <w:color w:val="000000" w:themeColor="text1"/>
          <w:sz w:val="28"/>
          <w:szCs w:val="28"/>
          <w:lang w:eastAsia="ru-RU"/>
        </w:rPr>
        <w:br/>
        <w:t>- обозначь крестиком нижний правый угол и нижний левый угол;</w:t>
      </w:r>
      <w:r w:rsidRPr="003A3423">
        <w:rPr>
          <w:rFonts w:ascii="Times New Roman" w:eastAsia="Times New Roman" w:hAnsi="Times New Roman" w:cs="Times New Roman"/>
          <w:color w:val="000000" w:themeColor="text1"/>
          <w:sz w:val="28"/>
          <w:szCs w:val="28"/>
          <w:lang w:eastAsia="ru-RU"/>
        </w:rPr>
        <w:br/>
        <w:t>- соедини крестики с точкой на середине верхней стороны прямоугольника.</w:t>
      </w:r>
      <w:r w:rsidRPr="003A3423">
        <w:rPr>
          <w:rFonts w:ascii="Times New Roman" w:eastAsia="Times New Roman" w:hAnsi="Times New Roman" w:cs="Times New Roman"/>
          <w:color w:val="000000" w:themeColor="text1"/>
          <w:sz w:val="28"/>
          <w:szCs w:val="28"/>
          <w:lang w:eastAsia="ru-RU"/>
        </w:rPr>
        <w:br/>
        <w:t>Посчитай, сколько теперь прямоугольников и треугольников. Заштрихуй их разным цветом.</w:t>
      </w:r>
    </w:p>
    <w:p w:rsidR="003A3423" w:rsidRPr="003A3423" w:rsidRDefault="003A3423" w:rsidP="00EC7F48">
      <w:pPr>
        <w:spacing w:after="0" w:line="240" w:lineRule="auto"/>
        <w:rPr>
          <w:rFonts w:ascii="Times New Roman" w:eastAsia="Times New Roman" w:hAnsi="Times New Roman" w:cs="Times New Roman"/>
          <w:color w:val="000000" w:themeColor="text1"/>
          <w:sz w:val="28"/>
          <w:szCs w:val="28"/>
          <w:lang w:eastAsia="ru-RU"/>
        </w:rPr>
      </w:pPr>
      <w:r w:rsidRPr="003A3423">
        <w:rPr>
          <w:rFonts w:ascii="Times New Roman" w:eastAsia="Times New Roman" w:hAnsi="Times New Roman" w:cs="Times New Roman"/>
          <w:color w:val="000000" w:themeColor="text1"/>
          <w:sz w:val="28"/>
          <w:szCs w:val="28"/>
          <w:shd w:val="clear" w:color="auto" w:fill="FFFFF0"/>
          <w:lang w:eastAsia="ru-RU"/>
        </w:rPr>
        <w:t>Выполняя эти задания, решается сразу нескольких коррекционных задач:</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а) ребенок учится целенаправленно работать,</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б) тренирует зрительное восприятие,</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в) тренирует руку (штриховка),</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г) считает,</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д) вспоминает геометрические фигуры,</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е) закрепляет понятия "верх", "низ", "справа", "слева и т. д.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Хочу еще раз обратить Ваше внимание, что при обучении письму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ребенка, тем более имеющего отклонения в развитии моторики и зрительно-пространственного восприятия, особое внимание следует уделить вербальному (словесному) описанию движения, а также уточнению действий, по ходу их - выделению основных элементов, точки начала движения и направления движения.</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b/>
          <w:bCs/>
          <w:color w:val="000000" w:themeColor="text1"/>
          <w:sz w:val="28"/>
          <w:szCs w:val="28"/>
          <w:shd w:val="clear" w:color="auto" w:fill="FFFFF0"/>
          <w:lang w:eastAsia="ru-RU"/>
        </w:rPr>
        <w:t>Нужно обратить внимание на последовательность обучения.</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На следующем этапе не следует еще давать ребенку самостоятельно выполнять действие, сначала попросите его "поруководить" вашими движениями: "Начинай здесь, веди сюда, поворачивай... заканчивай...". По данным психологов, ребенок, не отягощенный собственными действиями, неумением, неловкостью, лучше фиксирует свое внимание на составляющих движения (здесь важно все: как держится ручка, как лежит рука, как она передвигается по строке, удерживается ли правильная поза и только потом - как выполняется </w:t>
      </w:r>
      <w:r w:rsidRPr="003A3423">
        <w:rPr>
          <w:rFonts w:ascii="Times New Roman" w:eastAsia="Times New Roman" w:hAnsi="Times New Roman" w:cs="Times New Roman"/>
          <w:color w:val="000000" w:themeColor="text1"/>
          <w:sz w:val="28"/>
          <w:szCs w:val="28"/>
          <w:shd w:val="clear" w:color="auto" w:fill="FFFFF0"/>
          <w:lang w:eastAsia="ru-RU"/>
        </w:rPr>
        <w:lastRenderedPageBreak/>
        <w:t>буква).</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Самостоятельное выполнение действия должно идти под Вашим контролем и при подсказке, но эта подсказка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w:t>
      </w:r>
      <w:proofErr w:type="gramStart"/>
      <w:r w:rsidRPr="003A3423">
        <w:rPr>
          <w:rFonts w:ascii="Times New Roman" w:eastAsia="Times New Roman" w:hAnsi="Times New Roman" w:cs="Times New Roman"/>
          <w:color w:val="000000" w:themeColor="text1"/>
          <w:sz w:val="28"/>
          <w:szCs w:val="28"/>
          <w:shd w:val="clear" w:color="auto" w:fill="FFFFF0"/>
          <w:lang w:eastAsia="ru-RU"/>
        </w:rPr>
        <w:t>формирования навыка это</w:t>
      </w:r>
      <w:proofErr w:type="gramEnd"/>
      <w:r w:rsidRPr="003A3423">
        <w:rPr>
          <w:rFonts w:ascii="Times New Roman" w:eastAsia="Times New Roman" w:hAnsi="Times New Roman" w:cs="Times New Roman"/>
          <w:color w:val="000000" w:themeColor="text1"/>
          <w:sz w:val="28"/>
          <w:szCs w:val="28"/>
          <w:shd w:val="clear" w:color="auto" w:fill="FFFFF0"/>
          <w:lang w:eastAsia="ru-RU"/>
        </w:rPr>
        <w:t xml:space="preserve"> словесное руководство будет выполняться мысленно.</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На выполнении действия не заканчиваются этапы обучения. Еще один важный элемент - анализ выполненного. Конечно, необходим и анализ того, как выполнялось действие (это достаточно просто осуществить, если есть видеомагнитофон). Если ребенок может объективно оценить, что и где не так, значит, предыдущие этапы проведены правильно, если нет, все следует начать сначала.</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p>
    <w:p w:rsidR="003A3423" w:rsidRPr="003A3423" w:rsidRDefault="003A3423" w:rsidP="003A3423">
      <w:pPr>
        <w:shd w:val="clear" w:color="auto" w:fill="FFFFF0"/>
        <w:spacing w:after="0" w:line="240" w:lineRule="auto"/>
        <w:jc w:val="both"/>
        <w:rPr>
          <w:rFonts w:ascii="Times New Roman" w:eastAsia="Times New Roman" w:hAnsi="Times New Roman" w:cs="Times New Roman"/>
          <w:color w:val="000000" w:themeColor="text1"/>
          <w:sz w:val="28"/>
          <w:szCs w:val="28"/>
          <w:lang w:eastAsia="ru-RU"/>
        </w:rPr>
      </w:pPr>
      <w:r w:rsidRPr="003A3423">
        <w:rPr>
          <w:rFonts w:ascii="Times New Roman" w:eastAsia="Times New Roman" w:hAnsi="Times New Roman" w:cs="Times New Roman"/>
          <w:b/>
          <w:bCs/>
          <w:color w:val="000000" w:themeColor="text1"/>
          <w:sz w:val="28"/>
          <w:szCs w:val="28"/>
          <w:lang w:eastAsia="ru-RU"/>
        </w:rPr>
        <w:t>Несколько слов о зеркальном письме</w:t>
      </w:r>
    </w:p>
    <w:p w:rsidR="003A3423" w:rsidRPr="003A3423" w:rsidRDefault="003A3423" w:rsidP="003A3423">
      <w:pPr>
        <w:spacing w:after="0" w:line="240" w:lineRule="auto"/>
        <w:jc w:val="both"/>
        <w:rPr>
          <w:rFonts w:ascii="Times New Roman" w:eastAsia="Times New Roman" w:hAnsi="Times New Roman" w:cs="Times New Roman"/>
          <w:color w:val="000000" w:themeColor="text1"/>
          <w:sz w:val="28"/>
          <w:szCs w:val="28"/>
          <w:lang w:eastAsia="ru-RU"/>
        </w:rPr>
      </w:pP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Нередко зеркальное письмо считается индикатором леворукости, по-видимому, потому, что у леворуких оно действительно часто встречается. Однако не всегда зеркальное письмо - признак леворукости. Некоторые исследователи даже считают, что в возрасте 3-7 лет зеркальное письмо у детей со слабостью зрительно-пространственной ориентации является закономерным этапом овладения навыком.</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i/>
          <w:iCs/>
          <w:color w:val="000000" w:themeColor="text1"/>
          <w:sz w:val="28"/>
          <w:szCs w:val="28"/>
          <w:shd w:val="clear" w:color="auto" w:fill="FFFFF0"/>
          <w:lang w:eastAsia="ru-RU"/>
        </w:rPr>
        <w:t>Что же такое зеркальное письмо? </w:t>
      </w:r>
      <w:r w:rsidRPr="003A3423">
        <w:rPr>
          <w:rFonts w:ascii="Times New Roman" w:eastAsia="Times New Roman" w:hAnsi="Times New Roman" w:cs="Times New Roman"/>
          <w:color w:val="000000" w:themeColor="text1"/>
          <w:sz w:val="28"/>
          <w:szCs w:val="28"/>
          <w:shd w:val="clear" w:color="auto" w:fill="FFFFF0"/>
          <w:lang w:eastAsia="ru-RU"/>
        </w:rPr>
        <w:t>Фактически это зеркальное отражение движений правой руки. При этом зеркальность не только не осознается в ходе движения, но зеркально написанный текст читается без особого труда, словно он написан правильно. Иногда зеркально пишутся только некоторые буквы, иногда слова и фразы.</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У леворуких детей отмечается и зеркальное рисование. Особенно четко это проявляется при копировании одной или нескольких фигур. Части фигуры или сами фигуры меняются местами: правые - налево, левые - направо. А ребенок при этом может не осознавать, что он неправильно рисует.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Важно постоянно помнить о том, что письмо, почерк являются своеобразным индикатором состояния нервной системы ребенка. Интересно, что при ухудшении функционального состояния, при утомлении у неустойчивых правшей, как и у леворуких, "вдруг" может вновь появиться зеркальное письмо. Зеркальное письмо наиболее часто появляется у переученных </w:t>
      </w:r>
      <w:r w:rsidRPr="003A3423">
        <w:rPr>
          <w:rFonts w:ascii="Times New Roman" w:eastAsia="Times New Roman" w:hAnsi="Times New Roman" w:cs="Times New Roman"/>
          <w:color w:val="000000" w:themeColor="text1"/>
          <w:sz w:val="28"/>
          <w:szCs w:val="28"/>
          <w:shd w:val="clear" w:color="auto" w:fill="FFFFF0"/>
          <w:lang w:eastAsia="ru-RU"/>
        </w:rPr>
        <w:lastRenderedPageBreak/>
        <w:t>левшей, причем способность писать зеркально может сохраняться на всю жизнь.</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p>
    <w:p w:rsidR="003A3423" w:rsidRPr="003A3423" w:rsidRDefault="003A3423" w:rsidP="003A3423">
      <w:pPr>
        <w:shd w:val="clear" w:color="auto" w:fill="FFFFF0"/>
        <w:spacing w:after="0" w:line="240" w:lineRule="auto"/>
        <w:jc w:val="both"/>
        <w:rPr>
          <w:rFonts w:ascii="Times New Roman" w:eastAsia="Times New Roman" w:hAnsi="Times New Roman" w:cs="Times New Roman"/>
          <w:color w:val="000000" w:themeColor="text1"/>
          <w:sz w:val="28"/>
          <w:szCs w:val="28"/>
          <w:lang w:eastAsia="ru-RU"/>
        </w:rPr>
      </w:pPr>
      <w:r w:rsidRPr="003A3423">
        <w:rPr>
          <w:rFonts w:ascii="Times New Roman" w:eastAsia="Times New Roman" w:hAnsi="Times New Roman" w:cs="Times New Roman"/>
          <w:b/>
          <w:bCs/>
          <w:color w:val="000000" w:themeColor="text1"/>
          <w:sz w:val="28"/>
          <w:szCs w:val="28"/>
          <w:lang w:eastAsia="ru-RU"/>
        </w:rPr>
        <w:t>Трудности при обучении чтению</w:t>
      </w:r>
    </w:p>
    <w:p w:rsidR="00593C62" w:rsidRPr="003A3423" w:rsidRDefault="003A3423" w:rsidP="00EC7F48">
      <w:pPr>
        <w:rPr>
          <w:rFonts w:ascii="Times New Roman" w:hAnsi="Times New Roman" w:cs="Times New Roman"/>
          <w:color w:val="000000" w:themeColor="text1"/>
          <w:sz w:val="28"/>
          <w:szCs w:val="28"/>
          <w:lang w:val="en-US"/>
        </w:rPr>
      </w:pP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Трудности левшей при обучении чтению также могут быть связаны с нарушениями пространственного восприятия или зеркальным восприятием. Это могут быть:</w:t>
      </w:r>
      <w:r w:rsidRPr="003A3423">
        <w:rPr>
          <w:rFonts w:ascii="Times New Roman" w:eastAsia="Times New Roman" w:hAnsi="Times New Roman" w:cs="Times New Roman"/>
          <w:color w:val="000000" w:themeColor="text1"/>
          <w:sz w:val="28"/>
          <w:szCs w:val="28"/>
          <w:lang w:eastAsia="ru-RU"/>
        </w:rPr>
        <w:br/>
      </w:r>
      <w:r w:rsidR="00EC7F48">
        <w:rPr>
          <w:rFonts w:ascii="Times New Roman" w:eastAsia="Times New Roman" w:hAnsi="Times New Roman" w:cs="Times New Roman"/>
          <w:color w:val="000000" w:themeColor="text1"/>
          <w:sz w:val="28"/>
          <w:szCs w:val="28"/>
          <w:shd w:val="clear" w:color="auto" w:fill="FFFFF0"/>
          <w:lang w:eastAsia="ru-RU"/>
        </w:rPr>
        <w:t>-</w:t>
      </w:r>
      <w:r w:rsidRPr="003A3423">
        <w:rPr>
          <w:rFonts w:ascii="Times New Roman" w:eastAsia="Times New Roman" w:hAnsi="Times New Roman" w:cs="Times New Roman"/>
          <w:color w:val="000000" w:themeColor="text1"/>
          <w:sz w:val="28"/>
          <w:szCs w:val="28"/>
          <w:shd w:val="clear" w:color="auto" w:fill="FFFFF0"/>
          <w:lang w:eastAsia="ru-RU"/>
        </w:rPr>
        <w:t>перестановки букв местами и даже чтение текста зеркально,</w:t>
      </w:r>
      <w:r w:rsidRPr="003A3423">
        <w:rPr>
          <w:rFonts w:ascii="Times New Roman" w:eastAsia="Times New Roman" w:hAnsi="Times New Roman" w:cs="Times New Roman"/>
          <w:color w:val="000000" w:themeColor="text1"/>
          <w:sz w:val="28"/>
          <w:szCs w:val="28"/>
          <w:lang w:eastAsia="ru-RU"/>
        </w:rPr>
        <w:br/>
      </w:r>
      <w:r w:rsidR="00EC7F48">
        <w:rPr>
          <w:rFonts w:ascii="Times New Roman" w:eastAsia="Times New Roman" w:hAnsi="Times New Roman" w:cs="Times New Roman"/>
          <w:color w:val="000000" w:themeColor="text1"/>
          <w:sz w:val="28"/>
          <w:szCs w:val="28"/>
          <w:shd w:val="clear" w:color="auto" w:fill="FFFFF0"/>
          <w:lang w:eastAsia="ru-RU"/>
        </w:rPr>
        <w:t>-</w:t>
      </w:r>
      <w:r w:rsidRPr="003A3423">
        <w:rPr>
          <w:rFonts w:ascii="Times New Roman" w:eastAsia="Times New Roman" w:hAnsi="Times New Roman" w:cs="Times New Roman"/>
          <w:color w:val="000000" w:themeColor="text1"/>
          <w:sz w:val="28"/>
          <w:szCs w:val="28"/>
          <w:shd w:val="clear" w:color="auto" w:fill="FFFFF0"/>
          <w:lang w:eastAsia="ru-RU"/>
        </w:rPr>
        <w:t>могут быть замены букв близкими по конфигурации,</w:t>
      </w:r>
      <w:r w:rsidRPr="003A3423">
        <w:rPr>
          <w:rFonts w:ascii="Times New Roman" w:eastAsia="Times New Roman" w:hAnsi="Times New Roman" w:cs="Times New Roman"/>
          <w:color w:val="000000" w:themeColor="text1"/>
          <w:sz w:val="28"/>
          <w:szCs w:val="28"/>
          <w:lang w:eastAsia="ru-RU"/>
        </w:rPr>
        <w:br/>
      </w:r>
      <w:r w:rsidR="00EC7F48">
        <w:rPr>
          <w:rFonts w:ascii="Times New Roman" w:eastAsia="Times New Roman" w:hAnsi="Times New Roman" w:cs="Times New Roman"/>
          <w:color w:val="000000" w:themeColor="text1"/>
          <w:sz w:val="28"/>
          <w:szCs w:val="28"/>
          <w:shd w:val="clear" w:color="auto" w:fill="FFFFF0"/>
          <w:lang w:eastAsia="ru-RU"/>
        </w:rPr>
        <w:t>-</w:t>
      </w:r>
      <w:r w:rsidRPr="003A3423">
        <w:rPr>
          <w:rFonts w:ascii="Times New Roman" w:eastAsia="Times New Roman" w:hAnsi="Times New Roman" w:cs="Times New Roman"/>
          <w:color w:val="000000" w:themeColor="text1"/>
          <w:sz w:val="28"/>
          <w:szCs w:val="28"/>
          <w:shd w:val="clear" w:color="auto" w:fill="FFFFF0"/>
          <w:lang w:eastAsia="ru-RU"/>
        </w:rPr>
        <w:t>"перескок" через строку и тому подобные нарушения.</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Проявления ошибок или нарушений пространственного различия могут быть разными, например, дети часто путают расположение предметов на парте, и просьбы положить тетрадь слева или книгу правее выполняют наоборот.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Особый комплекс трудностей при обучении письму и чтению отмечается у тех леворуких детей, у которых имеется то или иное нарушение в деятельности левого (речевого) полушария. Дело в том, что современная методика обучения письму в начальной школе опирается на всю систему языкового развития ребенка, а не только на определенные правила и орфографические умения. При этом навыки письма рассматриваются как составная часть речевых умений и языкового развития в целом. Процесс овладения навыком письма имеет сложнейшую психофизиологическую структуру и включает слуховой анализ, артикуляцию, формирование и сохранение зрительно-двигательного образа каждого графического элемента (буквы), а также сложные механизмы координации и регуляции движений. При этом в процессе овладения навыком дети должны уметь усвоить понятие о буквах - графических знаках, с помощью которых звучащая речь фиксируется на бумаге, усвоить разное начертание одной и той же буквы в различных вариантах (печатных, письменных, больших, маленьких), должны научиться правильно дифференцировать звуки речи, безошибочно узнавать и правильно записывать, соотносить их со звуками.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Параллельно идет формирование и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значение при обучении, но, тем не менее, ясно, что "выпадение" любого из них затрудняет формирование навыка. Вот почему любая дисфункция любой зоны коры головного мозга, и особенно левого речевого полушария, может стать причиной комплексных трудностей, когда наряду с чисто техническими (моторными) трудностями будет затруднен и звукобуквенный анализ. На начальном этапе обучения эти затруднения еще невелики, но уже к концу первого полугодия у детей с подобными затруднениями отмечаются пропуски и замены букв, перестановки, </w:t>
      </w:r>
      <w:proofErr w:type="spellStart"/>
      <w:r w:rsidRPr="003A3423">
        <w:rPr>
          <w:rFonts w:ascii="Times New Roman" w:eastAsia="Times New Roman" w:hAnsi="Times New Roman" w:cs="Times New Roman"/>
          <w:color w:val="000000" w:themeColor="text1"/>
          <w:sz w:val="28"/>
          <w:szCs w:val="28"/>
          <w:shd w:val="clear" w:color="auto" w:fill="FFFFF0"/>
          <w:lang w:eastAsia="ru-RU"/>
        </w:rPr>
        <w:t>недописывания</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и другие нарушения письма. </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b/>
          <w:bCs/>
          <w:color w:val="000000" w:themeColor="text1"/>
          <w:sz w:val="28"/>
          <w:szCs w:val="28"/>
          <w:shd w:val="clear" w:color="auto" w:fill="FFFFF0"/>
          <w:lang w:eastAsia="ru-RU"/>
        </w:rPr>
        <w:t>Родители, обратите особое внимание!</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Если ваш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леворукий</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ребенок поздно начал </w:t>
      </w:r>
      <w:proofErr w:type="spellStart"/>
      <w:r w:rsidRPr="003A3423">
        <w:rPr>
          <w:rFonts w:ascii="Times New Roman" w:eastAsia="Times New Roman" w:hAnsi="Times New Roman" w:cs="Times New Roman"/>
          <w:color w:val="000000" w:themeColor="text1"/>
          <w:sz w:val="28"/>
          <w:szCs w:val="28"/>
          <w:shd w:val="clear" w:color="auto" w:fill="FFFFF0"/>
          <w:lang w:eastAsia="ru-RU"/>
        </w:rPr>
        <w:t>говорить,если</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плохо произносил или дифференцировал </w:t>
      </w:r>
      <w:proofErr w:type="spellStart"/>
      <w:r w:rsidRPr="003A3423">
        <w:rPr>
          <w:rFonts w:ascii="Times New Roman" w:eastAsia="Times New Roman" w:hAnsi="Times New Roman" w:cs="Times New Roman"/>
          <w:color w:val="000000" w:themeColor="text1"/>
          <w:sz w:val="28"/>
          <w:szCs w:val="28"/>
          <w:shd w:val="clear" w:color="auto" w:fill="FFFFF0"/>
          <w:lang w:eastAsia="ru-RU"/>
        </w:rPr>
        <w:t>звуки,если</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его речь бедна и невыразительна - </w:t>
      </w:r>
      <w:r w:rsidRPr="003A3423">
        <w:rPr>
          <w:rFonts w:ascii="Times New Roman" w:eastAsia="Times New Roman" w:hAnsi="Times New Roman" w:cs="Times New Roman"/>
          <w:b/>
          <w:bCs/>
          <w:color w:val="000000" w:themeColor="text1"/>
          <w:sz w:val="28"/>
          <w:szCs w:val="28"/>
          <w:shd w:val="clear" w:color="auto" w:fill="FFFFF0"/>
          <w:lang w:eastAsia="ru-RU"/>
        </w:rPr>
        <w:t>все это факторы риска, а значит, с первых дней обучения нужно начать целенаправленную и систематическую работу по звукобуквенному анализу</w:t>
      </w:r>
      <w:r w:rsidRPr="003A3423">
        <w:rPr>
          <w:rFonts w:ascii="Times New Roman" w:eastAsia="Times New Roman" w:hAnsi="Times New Roman" w:cs="Times New Roman"/>
          <w:color w:val="000000" w:themeColor="text1"/>
          <w:sz w:val="28"/>
          <w:szCs w:val="28"/>
          <w:shd w:val="clear" w:color="auto" w:fill="FFFFF0"/>
          <w:lang w:eastAsia="ru-RU"/>
        </w:rPr>
        <w:t>.</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lastRenderedPageBreak/>
        <w:t>Не будет лишней в этих случаях консультация логопеда, рекомендации которого для вас обязательны.</w:t>
      </w:r>
      <w:r w:rsidRPr="003A3423">
        <w:rPr>
          <w:rFonts w:ascii="Times New Roman" w:eastAsia="Times New Roman" w:hAnsi="Times New Roman" w:cs="Times New Roman"/>
          <w:color w:val="000000" w:themeColor="text1"/>
          <w:sz w:val="28"/>
          <w:szCs w:val="28"/>
          <w:lang w:eastAsia="ru-RU"/>
        </w:rPr>
        <w:br/>
      </w:r>
      <w:r w:rsidRPr="003A3423">
        <w:rPr>
          <w:rFonts w:ascii="Times New Roman" w:eastAsia="Times New Roman" w:hAnsi="Times New Roman" w:cs="Times New Roman"/>
          <w:color w:val="000000" w:themeColor="text1"/>
          <w:sz w:val="28"/>
          <w:szCs w:val="28"/>
          <w:shd w:val="clear" w:color="auto" w:fill="FFFFF0"/>
          <w:lang w:eastAsia="ru-RU"/>
        </w:rPr>
        <w:t xml:space="preserve">Разумеется, у </w:t>
      </w:r>
      <w:proofErr w:type="spellStart"/>
      <w:r w:rsidRPr="003A3423">
        <w:rPr>
          <w:rFonts w:ascii="Times New Roman" w:eastAsia="Times New Roman" w:hAnsi="Times New Roman" w:cs="Times New Roman"/>
          <w:color w:val="000000" w:themeColor="text1"/>
          <w:sz w:val="28"/>
          <w:szCs w:val="28"/>
          <w:shd w:val="clear" w:color="auto" w:fill="FFFFF0"/>
          <w:lang w:eastAsia="ru-RU"/>
        </w:rPr>
        <w:t>леворукого</w:t>
      </w:r>
      <w:proofErr w:type="spellEnd"/>
      <w:r w:rsidRPr="003A3423">
        <w:rPr>
          <w:rFonts w:ascii="Times New Roman" w:eastAsia="Times New Roman" w:hAnsi="Times New Roman" w:cs="Times New Roman"/>
          <w:color w:val="000000" w:themeColor="text1"/>
          <w:sz w:val="28"/>
          <w:szCs w:val="28"/>
          <w:shd w:val="clear" w:color="auto" w:fill="FFFFF0"/>
          <w:lang w:eastAsia="ru-RU"/>
        </w:rPr>
        <w:t xml:space="preserve"> ребенка (как и любого праворукого) могут быть свои, сугубо индивидуальные трудности, свои осложнения в процессе учебы. Не всегда он сможет справиться с ними сам, чаще всего ему нужны будут ваша поддержка и помощь.</w:t>
      </w:r>
    </w:p>
    <w:sectPr w:rsidR="00593C62" w:rsidRPr="003A3423" w:rsidSect="003A3423">
      <w:pgSz w:w="11906" w:h="16838"/>
      <w:pgMar w:top="284" w:right="340" w:bottom="284"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3"/>
    <w:rsid w:val="003A3423"/>
    <w:rsid w:val="00593C62"/>
    <w:rsid w:val="00EC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40E9C-B75D-434E-8512-549ED9B5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3423"/>
  </w:style>
  <w:style w:type="character" w:styleId="a3">
    <w:name w:val="Hyperlink"/>
    <w:basedOn w:val="a0"/>
    <w:uiPriority w:val="99"/>
    <w:semiHidden/>
    <w:unhideWhenUsed/>
    <w:rsid w:val="003A3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lnet.ee/parents/log_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2704</Words>
  <Characters>15416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2014-11-23T15:52:00Z</dcterms:created>
  <dcterms:modified xsi:type="dcterms:W3CDTF">2014-11-23T16:03:00Z</dcterms:modified>
</cp:coreProperties>
</file>