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D7" w:rsidRPr="009971D7" w:rsidRDefault="009971D7" w:rsidP="009971D7">
      <w:pPr>
        <w:shd w:val="clear" w:color="auto" w:fill="FFFFFF"/>
        <w:spacing w:after="0" w:line="240" w:lineRule="atLeast"/>
        <w:ind w:firstLine="1418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bookmarkStart w:id="0" w:name="_GoBack"/>
      <w:bookmarkEnd w:id="0"/>
      <w:r w:rsidRPr="009971D7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Профилактика </w:t>
      </w:r>
      <w:r w:rsidRPr="005B047D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гриппа</w:t>
      </w:r>
    </w:p>
    <w:p w:rsidR="009971D7" w:rsidRPr="009971D7" w:rsidRDefault="009971D7" w:rsidP="009971D7">
      <w:pPr>
        <w:shd w:val="clear" w:color="auto" w:fill="FFFFFF"/>
        <w:spacing w:before="206" w:after="206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noProof/>
          <w:color w:val="062445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17417</wp:posOffset>
            </wp:positionH>
            <wp:positionV relativeFrom="paragraph">
              <wp:posOffset>2994</wp:posOffset>
            </wp:positionV>
            <wp:extent cx="1143544" cy="1045028"/>
            <wp:effectExtent l="19050" t="0" r="0" b="0"/>
            <wp:wrapThrough wrapText="bothSides">
              <wp:wrapPolygon edited="0">
                <wp:start x="-360" y="0"/>
                <wp:lineTo x="-360" y="21263"/>
                <wp:lineTo x="21590" y="21263"/>
                <wp:lineTo x="21590" y="0"/>
                <wp:lineTo x="-360" y="0"/>
              </wp:wrapPolygon>
            </wp:wrapThrough>
            <wp:docPr id="1" name="Рисунок 1" descr="Профилактика гриппа, профилактика гриппа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гриппа, профилактика гриппа и орв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44" cy="104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В разгар инфекции рекомендуется ограничить посещение массовых мероприятий, особенно в закрытых помещениях, избегать слишком тесного контакта с больными.</w:t>
      </w:r>
    </w:p>
    <w:p w:rsidR="009971D7" w:rsidRPr="009971D7" w:rsidRDefault="009971D7" w:rsidP="009971D7">
      <w:pPr>
        <w:shd w:val="clear" w:color="auto" w:fill="FFFFFF"/>
        <w:spacing w:before="206" w:after="206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</w:p>
    <w:p w:rsidR="009971D7" w:rsidRPr="009971D7" w:rsidRDefault="009971D7" w:rsidP="009971D7">
      <w:pPr>
        <w:shd w:val="clear" w:color="auto" w:fill="FFFFFF"/>
        <w:spacing w:before="206" w:after="206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6244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104775</wp:posOffset>
            </wp:positionV>
            <wp:extent cx="1143000" cy="979170"/>
            <wp:effectExtent l="19050" t="0" r="0" b="0"/>
            <wp:wrapThrough wrapText="bothSides">
              <wp:wrapPolygon edited="0">
                <wp:start x="-360" y="0"/>
                <wp:lineTo x="-360" y="21012"/>
                <wp:lineTo x="21600" y="21012"/>
                <wp:lineTo x="21600" y="0"/>
                <wp:lineTo x="-360" y="0"/>
              </wp:wrapPolygon>
            </wp:wrapThrough>
            <wp:docPr id="2" name="Рисунок 2" descr="Профилактика гриппа, профилактика гриппа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гриппа, профилактика гриппа и орв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1D7" w:rsidRPr="009971D7" w:rsidRDefault="009971D7" w:rsidP="009971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При рукопожатии, через дверные ручки, другие предметы вирусы переходят на руки здоровых, а оттуда к ним в нос, глаза, рот. Так что, по крайней мере на период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эпидемий, рекомендуется отказаться от рукопожатий.</w:t>
      </w:r>
    </w:p>
    <w:p w:rsidR="009971D7" w:rsidRDefault="009971D7" w:rsidP="009971D7">
      <w:pPr>
        <w:shd w:val="clear" w:color="auto" w:fill="FFFFFF"/>
        <w:spacing w:before="206" w:after="206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</w:p>
    <w:p w:rsidR="009971D7" w:rsidRPr="009971D7" w:rsidRDefault="009971D7" w:rsidP="009971D7">
      <w:pPr>
        <w:shd w:val="clear" w:color="auto" w:fill="FFFFFF"/>
        <w:spacing w:before="206" w:after="206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</w:p>
    <w:p w:rsidR="009971D7" w:rsidRPr="009971D7" w:rsidRDefault="009971D7" w:rsidP="009971D7">
      <w:pPr>
        <w:shd w:val="clear" w:color="auto" w:fill="FFFFFF"/>
        <w:spacing w:before="206" w:after="206"/>
        <w:ind w:left="1985" w:hanging="1985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noProof/>
          <w:color w:val="062445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15875</wp:posOffset>
            </wp:positionV>
            <wp:extent cx="1151255" cy="1018540"/>
            <wp:effectExtent l="19050" t="0" r="0" b="0"/>
            <wp:wrapThrough wrapText="bothSides">
              <wp:wrapPolygon edited="0">
                <wp:start x="-357" y="0"/>
                <wp:lineTo x="-357" y="21007"/>
                <wp:lineTo x="21445" y="21007"/>
                <wp:lineTo x="21445" y="0"/>
                <wp:lineTo x="-357" y="0"/>
              </wp:wrapPolygon>
            </wp:wrapThrough>
            <wp:docPr id="3" name="Рисунок 3" descr="Профилактика гриппа, профилактика гриппа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гриппа, профилактика гриппа и орв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01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Необходимо часто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мыть руки </w:t>
      </w:r>
      <w:proofErr w:type="gramStart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мылом</w:t>
      </w:r>
      <w:proofErr w:type="gramEnd"/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обладающим бактерицидной и </w:t>
      </w:r>
      <w:proofErr w:type="spellStart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фунгицидной</w:t>
      </w:r>
      <w:proofErr w:type="spellEnd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активностью, например </w:t>
      </w:r>
      <w:proofErr w:type="spellStart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Бодисофт</w:t>
      </w:r>
      <w:proofErr w:type="spellEnd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Практически все дезинфицирующие средства вирус гриппа легко </w:t>
      </w:r>
      <w:proofErr w:type="gramStart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убивают</w:t>
      </w:r>
      <w:proofErr w:type="gramEnd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и стандартная влажная уборка с использованием этих средств например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proofErr w:type="spellStart"/>
      <w:r w:rsidRPr="009971D7"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>Хлордез</w:t>
      </w:r>
      <w:proofErr w:type="spellEnd"/>
      <w:r w:rsidRPr="009971D7"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 xml:space="preserve">, </w:t>
      </w:r>
      <w:proofErr w:type="spellStart"/>
      <w:r w:rsidRPr="009971D7"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>Ультрацид</w:t>
      </w:r>
      <w:proofErr w:type="spellEnd"/>
      <w:r w:rsidRPr="009971D7"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>-спрей</w:t>
      </w:r>
      <w:r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 xml:space="preserve"> -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прекрасный способ обеззараживания помещений. А если добавить проветривание помещений и стирку белья 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-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так локальная победа над вирусом более чем реальна.</w:t>
      </w:r>
    </w:p>
    <w:p w:rsidR="009971D7" w:rsidRPr="009971D7" w:rsidRDefault="009971D7" w:rsidP="009971D7">
      <w:pPr>
        <w:shd w:val="clear" w:color="auto" w:fill="FFFFFF"/>
        <w:spacing w:before="206" w:after="206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62445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133985</wp:posOffset>
            </wp:positionV>
            <wp:extent cx="1143000" cy="1171575"/>
            <wp:effectExtent l="19050" t="0" r="0" b="0"/>
            <wp:wrapThrough wrapText="bothSides">
              <wp:wrapPolygon edited="0">
                <wp:start x="-360" y="0"/>
                <wp:lineTo x="-360" y="21424"/>
                <wp:lineTo x="21600" y="21424"/>
                <wp:lineTo x="21600" y="0"/>
                <wp:lineTo x="-360" y="0"/>
              </wp:wrapPolygon>
            </wp:wrapThrough>
            <wp:docPr id="4" name="Рисунок 4" descr="Профилактика гриппа, профилактика гриппа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филактика гриппа, профилактика гриппа и орв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1D7" w:rsidRPr="009971D7" w:rsidRDefault="009971D7" w:rsidP="009971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Обрабатывать руки специальными салфетками обладающими антимикробной, антивирусной активностью например: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 xml:space="preserve">салфетка  </w:t>
      </w:r>
      <w:proofErr w:type="spellStart"/>
      <w:r w:rsidRPr="009971D7"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>Септоцид</w:t>
      </w:r>
      <w:proofErr w:type="gramEnd"/>
      <w:r w:rsidRPr="009971D7"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>-синерджи</w:t>
      </w:r>
      <w:proofErr w:type="spellEnd"/>
      <w:r w:rsidRPr="009971D7"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>, салфетка с ле</w:t>
      </w:r>
      <w:r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 xml:space="preserve">карственным средством </w:t>
      </w:r>
      <w:r w:rsidRPr="009971D7"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 xml:space="preserve">этанол </w:t>
      </w:r>
      <w:proofErr w:type="spellStart"/>
      <w:r w:rsidRPr="009971D7">
        <w:rPr>
          <w:rFonts w:ascii="Times New Roman" w:eastAsia="Times New Roman" w:hAnsi="Times New Roman" w:cs="Times New Roman"/>
          <w:b/>
          <w:bCs/>
          <w:color w:val="062445"/>
          <w:sz w:val="24"/>
          <w:szCs w:val="24"/>
          <w:lang w:eastAsia="ru-RU"/>
        </w:rPr>
        <w:t>антисептический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и</w:t>
      </w:r>
      <w:proofErr w:type="spellEnd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т.д.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особенно во время болезни или ухода за больным.</w:t>
      </w:r>
    </w:p>
    <w:p w:rsidR="009971D7" w:rsidRPr="009971D7" w:rsidRDefault="009971D7" w:rsidP="009971D7">
      <w:pPr>
        <w:shd w:val="clear" w:color="auto" w:fill="FFFFFF"/>
        <w:spacing w:before="206" w:after="206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</w:p>
    <w:p w:rsidR="009971D7" w:rsidRPr="009971D7" w:rsidRDefault="009971D7" w:rsidP="009971D7">
      <w:pPr>
        <w:shd w:val="clear" w:color="auto" w:fill="FFFFFF"/>
        <w:spacing w:before="206" w:after="206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62445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214630</wp:posOffset>
            </wp:positionV>
            <wp:extent cx="1065530" cy="962025"/>
            <wp:effectExtent l="19050" t="0" r="1270" b="0"/>
            <wp:wrapThrough wrapText="bothSides">
              <wp:wrapPolygon edited="0">
                <wp:start x="-386" y="0"/>
                <wp:lineTo x="-386" y="21386"/>
                <wp:lineTo x="21626" y="21386"/>
                <wp:lineTo x="21626" y="0"/>
                <wp:lineTo x="-386" y="0"/>
              </wp:wrapPolygon>
            </wp:wrapThrough>
            <wp:docPr id="5" name="Рисунок 5" descr="Профилактика гриппа, профилактика гриппа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филактика гриппа, профилактика гриппа и орв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1D7" w:rsidRPr="009971D7" w:rsidRDefault="009971D7" w:rsidP="009971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Необходимо помнить, что инфекция легко передается через грязные руки. Специальные наблюдения показали, что руки не менее 300 раз в день контактируют с отделяемым из носа и глаз, со слюной.</w:t>
      </w:r>
    </w:p>
    <w:p w:rsidR="009971D7" w:rsidRPr="009971D7" w:rsidRDefault="009971D7" w:rsidP="009971D7">
      <w:pPr>
        <w:shd w:val="clear" w:color="auto" w:fill="FFFFFF"/>
        <w:spacing w:before="206" w:after="206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</w:p>
    <w:p w:rsidR="009971D7" w:rsidRPr="009971D7" w:rsidRDefault="009971D7" w:rsidP="009971D7">
      <w:pPr>
        <w:shd w:val="clear" w:color="auto" w:fill="FFFFFF"/>
        <w:spacing w:before="206" w:after="206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</w:p>
    <w:p w:rsidR="009971D7" w:rsidRPr="009971D7" w:rsidRDefault="009971D7" w:rsidP="009971D7">
      <w:pPr>
        <w:shd w:val="clear" w:color="auto" w:fill="FFFFFF"/>
        <w:spacing w:before="206" w:after="206"/>
        <w:ind w:firstLine="567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Для профилактики гриппа и других ОРВИ важно уменьшить число контактов с источниками инфекции, это особенно важно для детей. Не рекомендуется активно пользоваться городским общественным транспортом и ходить в гости.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r w:rsidRPr="009971D7">
        <w:rPr>
          <w:rFonts w:ascii="Times New Roman" w:eastAsia="Times New Roman" w:hAnsi="Times New Roman" w:cs="Times New Roman"/>
          <w:b/>
          <w:bCs/>
          <w:i/>
          <w:iCs/>
          <w:color w:val="062445"/>
          <w:sz w:val="24"/>
          <w:szCs w:val="24"/>
          <w:lang w:eastAsia="ru-RU"/>
        </w:rPr>
        <w:t>Дети должны как можно больше гулять:</w:t>
      </w:r>
      <w:r>
        <w:rPr>
          <w:rFonts w:ascii="Times New Roman" w:eastAsia="Times New Roman" w:hAnsi="Times New Roman" w:cs="Times New Roman"/>
          <w:b/>
          <w:bCs/>
          <w:i/>
          <w:iCs/>
          <w:color w:val="062445"/>
          <w:sz w:val="24"/>
          <w:szCs w:val="24"/>
          <w:lang w:eastAsia="ru-RU"/>
        </w:rPr>
        <w:t xml:space="preserve"> </w:t>
      </w:r>
      <w:r w:rsidRPr="009971D7">
        <w:rPr>
          <w:rFonts w:ascii="Times New Roman" w:eastAsia="Times New Roman" w:hAnsi="Times New Roman" w:cs="Times New Roman"/>
          <w:b/>
          <w:bCs/>
          <w:i/>
          <w:iCs/>
          <w:color w:val="062445"/>
          <w:sz w:val="24"/>
          <w:szCs w:val="24"/>
          <w:lang w:eastAsia="ru-RU"/>
        </w:rPr>
        <w:t>на свежем воздухе заразиться гриппом практически невозможно.</w:t>
      </w:r>
    </w:p>
    <w:p w:rsidR="009971D7" w:rsidRPr="009971D7" w:rsidRDefault="009971D7" w:rsidP="009971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Дополнительно необходимо принимать аскорбиновую кислоту и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поливитамины.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Аскорбиновая кислота (витамин С) играет важную роль в регулировании окислительно-восстановительных процессов, углеводного обмена, свертываемости крови, регенерации тканей. Способствует повышению сопротивляемости организма, что по-видимому, связано с антиоксидантными свойствами аскорбиновой кислоты. Витамин С применяют внутрь по 0,5-1 г 1-2 раза в день. Следует отметить, что наибольшее количество витамина С содержится в соке квашеной капусты, а также цитрусовых - лимонах, киви, мандаринах, апельсинах, грейпфрутах. Полезен 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lastRenderedPageBreak/>
        <w:t>салат из свежей капусты с подсолнечным маслом, содержащий большой запас витаминов и микроэлементов.</w:t>
      </w:r>
    </w:p>
    <w:p w:rsidR="009971D7" w:rsidRPr="009971D7" w:rsidRDefault="009971D7" w:rsidP="009971D7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0,5 кг моркови и 0,5 кг яблок; 0.5 кг кураги; 300 г. изюма; 5 ст. ложек изюма; 2 лимона;</w:t>
      </w:r>
      <w:r w:rsidR="005B047D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Морковь и яблоки натереть на мелкой тёрке, затем мелко нарезать курагу, лимоны пропустить через мясорубку. Всё смешать. Необходимо принимать по 1-2 ст. ложки 3 раза в день.</w:t>
      </w:r>
    </w:p>
    <w:p w:rsidR="009971D7" w:rsidRPr="009971D7" w:rsidRDefault="009971D7" w:rsidP="009971D7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B04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Мед как средство профилактики острых респираторных заболеваний у детей</w:t>
      </w:r>
    </w:p>
    <w:p w:rsidR="009971D7" w:rsidRPr="009971D7" w:rsidRDefault="009971D7" w:rsidP="009971D7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Принимать пчелиный мед внутрь (в зависимости от возраста: детям 5-7 лет по 1 чайной ложке, а взрослым — по 1 ст. ложке) на ночь (разводить в 1/2 стакана отвара шиповника) в течение месяца. Затем следует перерыв 1-2 месяца, и курс повторяется.</w:t>
      </w:r>
    </w:p>
    <w:p w:rsidR="009971D7" w:rsidRPr="009971D7" w:rsidRDefault="009971D7" w:rsidP="009971D7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B04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Ванна, предупреждающая простуду</w:t>
      </w:r>
    </w:p>
    <w:p w:rsidR="009971D7" w:rsidRPr="009971D7" w:rsidRDefault="009971D7" w:rsidP="009971D7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Если вы продрогли или чувствуете, что заболеваете, то хорошо принять ванну температурой 38-43°С. Однако горячие ванны не следует использовать часто, так как они могут вести к </w:t>
      </w:r>
      <w:proofErr w:type="spellStart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пересушиванию</w:t>
      </w:r>
      <w:proofErr w:type="spellEnd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кожи, расширению ее капилляров и снижению тонуса как кожи, так и мышц.</w:t>
      </w:r>
    </w:p>
    <w:p w:rsidR="009971D7" w:rsidRPr="009971D7" w:rsidRDefault="009971D7" w:rsidP="009971D7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B04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Средство от простудных заболеваний (парим ноги)</w:t>
      </w:r>
    </w:p>
    <w:p w:rsidR="009971D7" w:rsidRPr="009971D7" w:rsidRDefault="009971D7" w:rsidP="009971D7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Необходимо взять одинаковое количество горчицы-порошка и соды, после чего растворить данные продукты в тазу с горячей водой и парить в данном растворе ноги пока вод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а не станет «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холодной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»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. Данное средство очень хорошо помогает, когда простуда только начинается. Действие происходит не только прогревающее, но еще и ингаляционное, т.к. происходит вдыхание паров раствора.</w:t>
      </w:r>
    </w:p>
    <w:p w:rsidR="009971D7" w:rsidRPr="009971D7" w:rsidRDefault="009971D7" w:rsidP="009971D7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B04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Чеснок и профилактика гриппа</w:t>
      </w:r>
    </w:p>
    <w:p w:rsidR="009971D7" w:rsidRPr="009971D7" w:rsidRDefault="009971D7" w:rsidP="009971D7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Очистить 3 зубчика чеснока, измельчить, залить 50 мл кипятка, настоять 1-2 ч и закапывать по 2-4 капли в каждую ноздрю детям и взрослым во время эпидемии гриппа и гриппоподобных заболеваний. Через два дня настой следует приготовить заново. Полезно также подвешивать в марлевых мешочках измельченный чеснок к детской кроватке. </w:t>
      </w:r>
    </w:p>
    <w:p w:rsidR="009971D7" w:rsidRPr="009971D7" w:rsidRDefault="009971D7" w:rsidP="009971D7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B04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Лук с медом и профилактика гриппа </w:t>
      </w:r>
    </w:p>
    <w:p w:rsidR="009971D7" w:rsidRPr="009971D7" w:rsidRDefault="009971D7" w:rsidP="009971D7">
      <w:pPr>
        <w:shd w:val="clear" w:color="auto" w:fill="FFFFFF"/>
        <w:spacing w:after="25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Приготовить настой лука (1:20) и смешать его пополам с медом. Полученным раствором промывать полость носа и глотки 3-5 раз в день в период эпидемии гриппа.</w:t>
      </w:r>
    </w:p>
    <w:p w:rsidR="009971D7" w:rsidRPr="009971D7" w:rsidRDefault="009971D7" w:rsidP="009971D7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B04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Профилактика:</w:t>
      </w:r>
    </w:p>
    <w:p w:rsidR="009971D7" w:rsidRDefault="009971D7" w:rsidP="009971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Есть лук и чеснок несколько раз в день. Тем, у кого имеются обострения заболеваний желудочно-кишечного тракта, почек и печени, можно ограничиться жеванием лука и чеснока по 2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-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3 мин 3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-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4 раза в день. Чтобы избавиться от их запаха, нужно съесть немного петрушки.</w:t>
      </w:r>
    </w:p>
    <w:p w:rsidR="009971D7" w:rsidRDefault="009971D7" w:rsidP="009971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</w:pP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Взять 20 </w:t>
      </w:r>
      <w:proofErr w:type="spellStart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р</w:t>
      </w:r>
      <w:proofErr w:type="spellEnd"/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сухих измельченных листьев эвкалипта, залить в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бутылке из темного стекла 100 мл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 xml:space="preserve"> спирта, настаивать 8 дней время от времени встряхивая, затем процедить и пить по 25 капель в 50 мл кипяченой воды 2</w:t>
      </w:r>
      <w:r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-</w:t>
      </w:r>
      <w:r w:rsidRPr="009971D7">
        <w:rPr>
          <w:rFonts w:ascii="Times New Roman" w:eastAsia="Times New Roman" w:hAnsi="Times New Roman" w:cs="Times New Roman"/>
          <w:color w:val="062445"/>
          <w:sz w:val="24"/>
          <w:szCs w:val="24"/>
          <w:lang w:eastAsia="ru-RU"/>
        </w:rPr>
        <w:t>3 раза в день.</w:t>
      </w:r>
    </w:p>
    <w:p w:rsidR="009971D7" w:rsidRDefault="009971D7" w:rsidP="009971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62445"/>
          <w:sz w:val="24"/>
          <w:szCs w:val="24"/>
          <w:lang w:eastAsia="ru-RU"/>
        </w:rPr>
      </w:pPr>
    </w:p>
    <w:p w:rsidR="009971D7" w:rsidRPr="009971D7" w:rsidRDefault="009971D7" w:rsidP="009971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B047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Следует помнить, что народные методы профилактики будут эффективны только в том случае, если их применять систематически.</w:t>
      </w:r>
    </w:p>
    <w:sectPr w:rsidR="009971D7" w:rsidRPr="009971D7" w:rsidSect="00081056">
      <w:pgSz w:w="11906" w:h="16838"/>
      <w:pgMar w:top="851" w:right="851" w:bottom="737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D7"/>
    <w:rsid w:val="00081056"/>
    <w:rsid w:val="0013408F"/>
    <w:rsid w:val="001E5893"/>
    <w:rsid w:val="003020F5"/>
    <w:rsid w:val="004B11AB"/>
    <w:rsid w:val="005B047D"/>
    <w:rsid w:val="007E21EE"/>
    <w:rsid w:val="009971D7"/>
    <w:rsid w:val="009A0F4E"/>
    <w:rsid w:val="00A40704"/>
    <w:rsid w:val="00AD294A"/>
    <w:rsid w:val="00D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1D9E4-9BE2-4848-8257-FE6258C7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AB"/>
  </w:style>
  <w:style w:type="paragraph" w:styleId="1">
    <w:name w:val="heading 1"/>
    <w:basedOn w:val="a"/>
    <w:link w:val="10"/>
    <w:uiPriority w:val="9"/>
    <w:qFormat/>
    <w:rsid w:val="009971D7"/>
    <w:pPr>
      <w:spacing w:before="100" w:beforeAutospacing="1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71D7"/>
    <w:pPr>
      <w:spacing w:before="100" w:beforeAutospacing="1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1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71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71D7"/>
    <w:pPr>
      <w:spacing w:before="100"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71D7"/>
  </w:style>
  <w:style w:type="character" w:styleId="a4">
    <w:name w:val="Strong"/>
    <w:basedOn w:val="a0"/>
    <w:uiPriority w:val="22"/>
    <w:qFormat/>
    <w:rsid w:val="009971D7"/>
    <w:rPr>
      <w:b/>
      <w:bCs/>
    </w:rPr>
  </w:style>
  <w:style w:type="character" w:styleId="a5">
    <w:name w:val="Emphasis"/>
    <w:basedOn w:val="a0"/>
    <w:uiPriority w:val="20"/>
    <w:qFormat/>
    <w:rsid w:val="009971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971D7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Tatiana</cp:lastModifiedBy>
  <cp:revision>2</cp:revision>
  <dcterms:created xsi:type="dcterms:W3CDTF">2014-08-18T18:14:00Z</dcterms:created>
  <dcterms:modified xsi:type="dcterms:W3CDTF">2014-08-18T18:14:00Z</dcterms:modified>
</cp:coreProperties>
</file>